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7682D131"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EC4EA4">
        <w:rPr>
          <w:rFonts w:ascii="Arial" w:eastAsia="宋体" w:hAnsi="Arial" w:cs="Times New Roman"/>
          <w:b/>
          <w:sz w:val="24"/>
          <w:szCs w:val="20"/>
          <w:lang w:val="en-GB" w:eastAsia="zh-CN"/>
        </w:rPr>
        <w:t>5</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C70983" w:rsidRPr="00C70983">
        <w:rPr>
          <w:rFonts w:ascii="Arial" w:eastAsia="宋体" w:hAnsi="Arial" w:cs="Times New Roman"/>
          <w:b/>
          <w:bCs/>
          <w:sz w:val="24"/>
          <w:szCs w:val="20"/>
          <w:lang w:val="en-GB" w:eastAsia="ja-JP"/>
        </w:rPr>
        <w:t>R4-250</w:t>
      </w:r>
      <w:r w:rsidR="00EC4EA4">
        <w:rPr>
          <w:rFonts w:ascii="Arial" w:eastAsia="宋体" w:hAnsi="Arial" w:cs="Times New Roman"/>
          <w:b/>
          <w:bCs/>
          <w:sz w:val="24"/>
          <w:szCs w:val="20"/>
          <w:lang w:val="en-GB" w:eastAsia="ja-JP"/>
        </w:rPr>
        <w:t>5973</w:t>
      </w:r>
    </w:p>
    <w:p w14:paraId="7D9299ED" w14:textId="2A8001EA" w:rsidR="00EC4EA4" w:rsidRPr="00431DE2" w:rsidRDefault="00EC4EA4" w:rsidP="00EC4EA4">
      <w:pPr>
        <w:pStyle w:val="a4"/>
        <w:tabs>
          <w:tab w:val="left" w:pos="2160"/>
        </w:tabs>
        <w:ind w:left="2127" w:hanging="2127"/>
        <w:jc w:val="both"/>
        <w:rPr>
          <w:noProof w:val="0"/>
          <w:sz w:val="24"/>
          <w:lang w:eastAsia="zh-CN"/>
        </w:rPr>
      </w:pPr>
      <w:r w:rsidRPr="00C16E9E">
        <w:rPr>
          <w:rFonts w:eastAsia="宋体"/>
          <w:sz w:val="24"/>
          <w:szCs w:val="24"/>
          <w:lang w:eastAsia="zh-CN"/>
        </w:rPr>
        <w:t>Malta</w:t>
      </w:r>
      <w:r w:rsidRPr="00D9221A">
        <w:rPr>
          <w:noProof w:val="0"/>
          <w:sz w:val="24"/>
          <w:lang w:eastAsia="zh-CN"/>
        </w:rPr>
        <w:t xml:space="preserve">, </w:t>
      </w:r>
      <w:r>
        <w:rPr>
          <w:rFonts w:eastAsia="宋体"/>
          <w:sz w:val="24"/>
          <w:szCs w:val="24"/>
          <w:lang w:eastAsia="zh-CN"/>
        </w:rPr>
        <w:t>MT</w:t>
      </w:r>
      <w:r w:rsidRPr="00D9221A">
        <w:rPr>
          <w:noProof w:val="0"/>
          <w:sz w:val="24"/>
          <w:lang w:eastAsia="zh-CN"/>
        </w:rPr>
        <w:t xml:space="preserve">, </w:t>
      </w:r>
      <w:r>
        <w:rPr>
          <w:noProof w:val="0"/>
          <w:sz w:val="24"/>
          <w:lang w:eastAsia="zh-CN"/>
        </w:rPr>
        <w:t>19</w:t>
      </w:r>
      <w:r w:rsidRPr="00913334">
        <w:rPr>
          <w:noProof w:val="0"/>
          <w:sz w:val="24"/>
          <w:vertAlign w:val="superscript"/>
          <w:lang w:eastAsia="zh-CN"/>
        </w:rPr>
        <w:t>th</w:t>
      </w:r>
      <w:r w:rsidRPr="00D9221A">
        <w:rPr>
          <w:noProof w:val="0"/>
          <w:sz w:val="24"/>
          <w:lang w:eastAsia="zh-CN"/>
        </w:rPr>
        <w:t>-</w:t>
      </w:r>
      <w:r>
        <w:rPr>
          <w:noProof w:val="0"/>
          <w:sz w:val="24"/>
          <w:lang w:eastAsia="zh-CN"/>
        </w:rPr>
        <w:t>23</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May</w:t>
      </w:r>
      <w:r w:rsidRPr="00D9221A">
        <w:rPr>
          <w:noProof w:val="0"/>
          <w:sz w:val="24"/>
          <w:lang w:eastAsia="zh-CN"/>
        </w:rPr>
        <w:t xml:space="preserve">, </w:t>
      </w:r>
      <w:r>
        <w:rPr>
          <w:noProof w:val="0"/>
          <w:sz w:val="24"/>
          <w:lang w:eastAsia="zh-CN"/>
        </w:rPr>
        <w:t>2025</w:t>
      </w:r>
    </w:p>
    <w:p w14:paraId="3078F206" w14:textId="57619517" w:rsidR="008C721F" w:rsidRPr="00EC4EA4" w:rsidRDefault="008C721F" w:rsidP="00C54CD3">
      <w:pPr>
        <w:pStyle w:val="a4"/>
        <w:tabs>
          <w:tab w:val="left" w:pos="2160"/>
        </w:tabs>
        <w:ind w:left="2127" w:hanging="2127"/>
        <w:jc w:val="both"/>
        <w:rPr>
          <w:noProof w:val="0"/>
          <w:sz w:val="24"/>
          <w:vertAlign w:val="superscript"/>
          <w:lang w:eastAsia="zh-CN"/>
        </w:rPr>
      </w:pPr>
    </w:p>
    <w:bookmarkEnd w:id="0"/>
    <w:p w14:paraId="0855B11A" w14:textId="473C8C5B"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2A6177" w:rsidRPr="002A6177">
        <w:rPr>
          <w:rFonts w:ascii="Arial" w:hAnsi="Arial" w:cs="Arial"/>
          <w:b/>
          <w:bCs/>
          <w:sz w:val="24"/>
          <w:szCs w:val="20"/>
          <w:lang w:val="en-GB" w:eastAsia="zh-CN"/>
        </w:rPr>
        <w:t>7.21.7</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6AEC247F"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091509" w:rsidRPr="00091509">
        <w:rPr>
          <w:rFonts w:ascii="Arial" w:eastAsia="Calibri" w:hAnsi="Arial" w:cs="Arial"/>
          <w:b/>
          <w:bCs/>
          <w:sz w:val="24"/>
          <w:lang w:val="en-GB"/>
        </w:rPr>
        <w:t>View on demodulation requirement for AI based CSI prediction</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1022FE9D" w14:textId="630E3DDE" w:rsidR="001C38AF" w:rsidRPr="00FF6BBE" w:rsidRDefault="007135FE" w:rsidP="00FF6BBE">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6B1FFC31" w14:textId="77777777" w:rsidR="002A6177" w:rsidRDefault="002A6177" w:rsidP="002A6177">
      <w:pPr>
        <w:spacing w:line="257" w:lineRule="auto"/>
        <w:jc w:val="both"/>
        <w:rPr>
          <w:lang w:eastAsia="zh-CN"/>
        </w:rPr>
      </w:pPr>
      <w:r>
        <w:rPr>
          <w:rFonts w:hint="eastAsia"/>
          <w:lang w:eastAsia="zh-CN"/>
        </w:rPr>
        <w:t>I</w:t>
      </w:r>
      <w:r>
        <w:rPr>
          <w:lang w:eastAsia="zh-CN"/>
        </w:rPr>
        <w:t>n the RAN#105 meeting, the revised Rel-19 WID on Artificial Intelligence (AI)/Machine Learning (ML) for NR Air Interface was approved as following objective related with CSI prediction part [1]</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2A6177" w:rsidRPr="00342D65" w14:paraId="040C9D01" w14:textId="77777777" w:rsidTr="00C55E5A">
        <w:trPr>
          <w:trHeight w:val="2415"/>
        </w:trPr>
        <w:tc>
          <w:tcPr>
            <w:tcW w:w="9360" w:type="dxa"/>
            <w:shd w:val="clear" w:color="auto" w:fill="auto"/>
          </w:tcPr>
          <w:p w14:paraId="451AE6A0" w14:textId="77777777" w:rsidR="002A6177" w:rsidRPr="00D53966" w:rsidRDefault="002A6177" w:rsidP="00C55E5A">
            <w:pPr>
              <w:pStyle w:val="ab"/>
              <w:numPr>
                <w:ilvl w:val="0"/>
                <w:numId w:val="3"/>
              </w:numPr>
              <w:autoSpaceDN w:val="0"/>
              <w:jc w:val="both"/>
              <w:rPr>
                <w:iCs/>
                <w:lang w:eastAsia="zh-CN"/>
              </w:rPr>
            </w:pPr>
            <w:r>
              <w:rPr>
                <w:rFonts w:eastAsiaTheme="minorEastAsia"/>
                <w:iCs/>
                <w:lang w:eastAsia="zh-CN"/>
              </w:rPr>
              <w:t>CSI feedback enhancement, encompassing [RAN1/RAN2]:</w:t>
            </w:r>
          </w:p>
          <w:p w14:paraId="340E67A9" w14:textId="77777777" w:rsidR="002A6177" w:rsidRPr="00441DE2" w:rsidRDefault="002A6177" w:rsidP="00C55E5A">
            <w:pPr>
              <w:pStyle w:val="ab"/>
              <w:numPr>
                <w:ilvl w:val="1"/>
                <w:numId w:val="3"/>
              </w:numPr>
              <w:autoSpaceDN w:val="0"/>
              <w:rPr>
                <w:iCs/>
                <w:lang w:val="en-US" w:eastAsia="zh-CN"/>
              </w:rPr>
            </w:pPr>
            <w:r>
              <w:rPr>
                <w:rFonts w:eastAsiaTheme="minorEastAsia" w:hint="eastAsia"/>
                <w:iCs/>
                <w:lang w:val="en-US" w:eastAsia="zh-CN"/>
              </w:rPr>
              <w:t>C</w:t>
            </w:r>
            <w:r>
              <w:rPr>
                <w:rFonts w:eastAsiaTheme="minorEastAsia"/>
                <w:iCs/>
                <w:lang w:val="en-US" w:eastAsia="zh-CN"/>
              </w:rPr>
              <w:t>SI prediction (UE-sided model)</w:t>
            </w:r>
          </w:p>
          <w:p w14:paraId="27AB8893" w14:textId="77777777" w:rsidR="002A6177" w:rsidRPr="00441DE2" w:rsidRDefault="002A6177" w:rsidP="00C55E5A">
            <w:pPr>
              <w:pStyle w:val="ab"/>
              <w:numPr>
                <w:ilvl w:val="2"/>
                <w:numId w:val="3"/>
              </w:numPr>
              <w:autoSpaceDN w:val="0"/>
              <w:rPr>
                <w:iCs/>
                <w:lang w:val="en-US" w:eastAsia="zh-CN"/>
              </w:rPr>
            </w:pPr>
            <w:r>
              <w:rPr>
                <w:rFonts w:eastAsiaTheme="minorEastAsia"/>
                <w:iCs/>
                <w:lang w:val="en-US" w:eastAsia="zh-CN"/>
              </w:rPr>
              <w:t xml:space="preserve">Functionality-based LCM leveraged from other use cases, when necessary and applicable </w:t>
            </w:r>
          </w:p>
          <w:p w14:paraId="7AA3427F" w14:textId="77777777" w:rsidR="002A6177" w:rsidRPr="002A35AD" w:rsidRDefault="002A6177" w:rsidP="00C55E5A">
            <w:pPr>
              <w:pStyle w:val="ab"/>
              <w:numPr>
                <w:ilvl w:val="3"/>
                <w:numId w:val="3"/>
              </w:numPr>
              <w:autoSpaceDN w:val="0"/>
              <w:rPr>
                <w:iCs/>
                <w:lang w:val="en-US" w:eastAsia="zh-CN"/>
              </w:rPr>
            </w:pPr>
            <w:r>
              <w:rPr>
                <w:rFonts w:eastAsiaTheme="minorEastAsia" w:hint="eastAsia"/>
                <w:iCs/>
                <w:lang w:val="en-US" w:eastAsia="zh-CN"/>
              </w:rPr>
              <w:t>S</w:t>
            </w:r>
            <w:r>
              <w:rPr>
                <w:rFonts w:eastAsiaTheme="minorEastAsia"/>
                <w:iCs/>
                <w:lang w:val="en-US" w:eastAsia="zh-CN"/>
              </w:rPr>
              <w:t xml:space="preserve">tudy, and if necessary, </w:t>
            </w:r>
            <w:r w:rsidRPr="002A35AD">
              <w:rPr>
                <w:rFonts w:eastAsiaTheme="minorEastAsia"/>
                <w:iCs/>
                <w:lang w:val="en-US" w:eastAsia="zh-CN"/>
              </w:rPr>
              <w:t>specify consistency of training/inference,</w:t>
            </w:r>
          </w:p>
          <w:p w14:paraId="643AECD5" w14:textId="77777777" w:rsidR="002A6177" w:rsidRPr="00FC579E" w:rsidRDefault="002A6177" w:rsidP="00C55E5A">
            <w:pPr>
              <w:pStyle w:val="ab"/>
              <w:numPr>
                <w:ilvl w:val="3"/>
                <w:numId w:val="3"/>
              </w:numPr>
              <w:autoSpaceDN w:val="0"/>
              <w:rPr>
                <w:iCs/>
                <w:lang w:val="en-US" w:eastAsia="zh-CN"/>
              </w:rPr>
            </w:pPr>
            <w:r>
              <w:rPr>
                <w:rFonts w:eastAsiaTheme="minorEastAsia" w:hint="eastAsia"/>
                <w:iCs/>
                <w:lang w:val="en-US" w:eastAsia="zh-CN"/>
              </w:rPr>
              <w:t>N</w:t>
            </w:r>
            <w:r>
              <w:rPr>
                <w:rFonts w:eastAsiaTheme="minorEastAsia"/>
                <w:iCs/>
                <w:lang w:val="en-US" w:eastAsia="zh-CN"/>
              </w:rPr>
              <w:t>ote: Normative work in RAN1 for CSI prediction will start from Q1 of 2025</w:t>
            </w:r>
          </w:p>
          <w:p w14:paraId="439C9A65" w14:textId="77777777" w:rsidR="002A6177" w:rsidRPr="002A35AD" w:rsidRDefault="002A6177" w:rsidP="00C55E5A">
            <w:pPr>
              <w:pStyle w:val="ab"/>
              <w:numPr>
                <w:ilvl w:val="0"/>
                <w:numId w:val="3"/>
              </w:numPr>
              <w:rPr>
                <w:rFonts w:eastAsia="等线"/>
                <w:iCs/>
                <w:lang w:val="en-US" w:eastAsia="zh-CN"/>
              </w:rPr>
            </w:pPr>
            <w:r>
              <w:rPr>
                <w:rFonts w:eastAsiaTheme="minorEastAsia"/>
                <w:iCs/>
                <w:lang w:eastAsia="zh-CN"/>
              </w:rPr>
              <w:t>Core requirements for above two use cases for AI/ML LCM procedures and UE features [RAN4]</w:t>
            </w:r>
            <w:r w:rsidRPr="00342D65">
              <w:rPr>
                <w:rFonts w:eastAsiaTheme="minorEastAsia"/>
                <w:iCs/>
                <w:lang w:val="en-US" w:eastAsia="zh-CN"/>
              </w:rPr>
              <w:t xml:space="preserve"> </w:t>
            </w:r>
          </w:p>
          <w:p w14:paraId="69DBE78F" w14:textId="77777777" w:rsidR="002A6177" w:rsidRDefault="002A6177" w:rsidP="00C55E5A">
            <w:pPr>
              <w:pStyle w:val="ab"/>
              <w:numPr>
                <w:ilvl w:val="1"/>
                <w:numId w:val="3"/>
              </w:numPr>
              <w:rPr>
                <w:rFonts w:eastAsiaTheme="minorEastAsia"/>
                <w:iCs/>
                <w:lang w:val="en-US" w:eastAsia="zh-CN"/>
              </w:rPr>
            </w:pPr>
            <w:r w:rsidRPr="00B02814">
              <w:rPr>
                <w:rFonts w:eastAsiaTheme="minorEastAsia"/>
                <w:iCs/>
                <w:lang w:val="en-US" w:eastAsia="zh-CN"/>
              </w:rPr>
              <w:t>Specify necessary RAN4 core requirements for the above three use cases. This includes the test setup and methodology for the beam management use case.</w:t>
            </w:r>
          </w:p>
          <w:p w14:paraId="344F551B" w14:textId="77777777" w:rsidR="002A6177" w:rsidRPr="00B02814" w:rsidRDefault="002A6177" w:rsidP="00C55E5A">
            <w:pPr>
              <w:pStyle w:val="ab"/>
              <w:numPr>
                <w:ilvl w:val="1"/>
                <w:numId w:val="3"/>
              </w:numPr>
              <w:rPr>
                <w:rFonts w:eastAsiaTheme="minorEastAsia"/>
                <w:iCs/>
                <w:lang w:val="en-US" w:eastAsia="zh-CN"/>
              </w:rPr>
            </w:pPr>
            <w:r w:rsidRPr="00B02814">
              <w:rPr>
                <w:rFonts w:eastAsiaTheme="minorEastAsia"/>
                <w:iCs/>
                <w:lang w:val="en-US" w:eastAsia="zh-CN"/>
              </w:rPr>
              <w:t>Specify necessary RAN4 core requirements for LCM procedures including performance monitoring.</w:t>
            </w:r>
          </w:p>
          <w:p w14:paraId="6280C5D2" w14:textId="77777777" w:rsidR="002A6177" w:rsidRDefault="002A6177" w:rsidP="00C55E5A">
            <w:pPr>
              <w:rPr>
                <w:iCs/>
                <w:lang w:eastAsia="zh-CN"/>
              </w:rPr>
            </w:pPr>
          </w:p>
          <w:p w14:paraId="01320167" w14:textId="77777777" w:rsidR="002A6177" w:rsidRPr="00B02814" w:rsidRDefault="002A6177" w:rsidP="00C55E5A">
            <w:pPr>
              <w:pStyle w:val="ab"/>
              <w:numPr>
                <w:ilvl w:val="0"/>
                <w:numId w:val="3"/>
              </w:numPr>
              <w:rPr>
                <w:rFonts w:eastAsia="等线"/>
                <w:iCs/>
                <w:lang w:val="en-US" w:eastAsia="zh-CN"/>
              </w:rPr>
            </w:pPr>
            <w:r>
              <w:rPr>
                <w:rFonts w:eastAsiaTheme="minorEastAsia"/>
                <w:iCs/>
                <w:lang w:eastAsia="zh-CN"/>
              </w:rPr>
              <w:t>Testability and interoperability [RAN4]</w:t>
            </w:r>
          </w:p>
          <w:p w14:paraId="766C8669" w14:textId="77777777" w:rsidR="002A6177" w:rsidRPr="0036621D" w:rsidRDefault="002A6177" w:rsidP="00C55E5A">
            <w:pPr>
              <w:pStyle w:val="ab"/>
              <w:numPr>
                <w:ilvl w:val="1"/>
                <w:numId w:val="3"/>
              </w:numPr>
              <w:rPr>
                <w:rFonts w:eastAsiaTheme="minorEastAsia"/>
                <w:iCs/>
                <w:lang w:val="en-US" w:eastAsia="zh-CN"/>
              </w:rPr>
            </w:pPr>
            <w:r w:rsidRPr="0036621D">
              <w:rPr>
                <w:rFonts w:eastAsiaTheme="minorEastAsia"/>
                <w:iCs/>
                <w:lang w:eastAsia="zh-CN"/>
              </w:rPr>
              <w:t xml:space="preserve">Finalize the testing framework and procedure for one-sided models and further analysis the various testing options for two-sided models, </w:t>
            </w:r>
            <w:r w:rsidRPr="0036621D">
              <w:rPr>
                <w:rFonts w:eastAsiaTheme="minorEastAsia"/>
                <w:iCs/>
                <w:lang w:val="en-US" w:eastAsia="zh-CN"/>
              </w:rPr>
              <w:t xml:space="preserve">in collaboration with RAN1, and including at least: </w:t>
            </w:r>
          </w:p>
          <w:p w14:paraId="3C6D5A9D" w14:textId="77777777" w:rsidR="002A6177" w:rsidRDefault="002A6177" w:rsidP="00C55E5A">
            <w:pPr>
              <w:widowControl w:val="0"/>
              <w:numPr>
                <w:ilvl w:val="2"/>
                <w:numId w:val="3"/>
              </w:numPr>
              <w:tabs>
                <w:tab w:val="left" w:pos="-420"/>
              </w:tabs>
              <w:spacing w:after="0" w:line="259" w:lineRule="auto"/>
              <w:contextualSpacing/>
              <w:jc w:val="both"/>
              <w:rPr>
                <w:rFonts w:eastAsia="Batang"/>
                <w:szCs w:val="20"/>
              </w:rPr>
            </w:pPr>
            <w:r>
              <w:rPr>
                <w:rFonts w:eastAsia="Batang" w:cs="Times New Roman"/>
                <w:szCs w:val="20"/>
              </w:rPr>
              <w:t>Relation to legacy requirements</w:t>
            </w:r>
          </w:p>
          <w:p w14:paraId="4A3A10C7" w14:textId="77777777" w:rsidR="002A6177" w:rsidRDefault="002A6177" w:rsidP="00C55E5A">
            <w:pPr>
              <w:widowControl w:val="0"/>
              <w:numPr>
                <w:ilvl w:val="2"/>
                <w:numId w:val="3"/>
              </w:numPr>
              <w:tabs>
                <w:tab w:val="left" w:pos="-420"/>
              </w:tabs>
              <w:spacing w:after="0" w:line="259" w:lineRule="auto"/>
              <w:contextualSpacing/>
              <w:jc w:val="both"/>
              <w:rPr>
                <w:rFonts w:eastAsia="Batang"/>
                <w:szCs w:val="20"/>
              </w:rPr>
            </w:pPr>
            <w:r>
              <w:rPr>
                <w:rFonts w:eastAsia="Batang" w:cs="Times New Roman"/>
                <w:szCs w:val="20"/>
              </w:rPr>
              <w:t>Performance monitoring and LCM aspects considering use-case specifics</w:t>
            </w:r>
          </w:p>
          <w:p w14:paraId="30A270AB" w14:textId="77777777" w:rsidR="002A6177" w:rsidRDefault="002A6177" w:rsidP="00C55E5A">
            <w:pPr>
              <w:widowControl w:val="0"/>
              <w:numPr>
                <w:ilvl w:val="2"/>
                <w:numId w:val="3"/>
              </w:numPr>
              <w:tabs>
                <w:tab w:val="left" w:pos="-420"/>
              </w:tabs>
              <w:spacing w:after="0" w:line="259" w:lineRule="auto"/>
              <w:contextualSpacing/>
              <w:jc w:val="both"/>
              <w:rPr>
                <w:rFonts w:eastAsia="Batang"/>
                <w:szCs w:val="20"/>
              </w:rPr>
            </w:pPr>
            <w:r>
              <w:rPr>
                <w:rFonts w:eastAsia="Batang" w:cs="Times New Roman"/>
                <w:szCs w:val="20"/>
              </w:rPr>
              <w:t xml:space="preserve">Generalization aspects </w:t>
            </w:r>
          </w:p>
          <w:p w14:paraId="62C929CF" w14:textId="77777777" w:rsidR="002A6177" w:rsidRDefault="002A6177" w:rsidP="00C55E5A">
            <w:pPr>
              <w:widowControl w:val="0"/>
              <w:numPr>
                <w:ilvl w:val="2"/>
                <w:numId w:val="3"/>
              </w:numPr>
              <w:tabs>
                <w:tab w:val="left" w:pos="-420"/>
              </w:tabs>
              <w:spacing w:after="0" w:line="259" w:lineRule="auto"/>
              <w:contextualSpacing/>
              <w:jc w:val="both"/>
              <w:rPr>
                <w:rFonts w:eastAsia="Batang"/>
                <w:szCs w:val="20"/>
              </w:rPr>
            </w:pPr>
            <w:r>
              <w:rPr>
                <w:rFonts w:eastAsia="Batang" w:cs="Times New Roman"/>
                <w:szCs w:val="20"/>
              </w:rPr>
              <w:t>Static/non-static scenarios/conditions and propagation conditions for testing (e.g., CDL, field data, etc.)</w:t>
            </w:r>
          </w:p>
          <w:p w14:paraId="5A55D44C" w14:textId="77777777" w:rsidR="002A6177" w:rsidRDefault="002A6177" w:rsidP="00C55E5A">
            <w:pPr>
              <w:widowControl w:val="0"/>
              <w:numPr>
                <w:ilvl w:val="2"/>
                <w:numId w:val="3"/>
              </w:numPr>
              <w:tabs>
                <w:tab w:val="left" w:pos="-420"/>
              </w:tabs>
              <w:spacing w:after="0" w:line="259" w:lineRule="auto"/>
              <w:contextualSpacing/>
              <w:jc w:val="both"/>
              <w:rPr>
                <w:rFonts w:eastAsia="Batang"/>
                <w:szCs w:val="20"/>
              </w:rPr>
            </w:pPr>
            <w:r>
              <w:rPr>
                <w:rFonts w:eastAsia="Batang" w:cs="Times New Roman"/>
                <w:szCs w:val="20"/>
              </w:rPr>
              <w:t>UE processing capability and limitations</w:t>
            </w:r>
          </w:p>
          <w:p w14:paraId="29BE493E" w14:textId="77777777" w:rsidR="002A6177" w:rsidRPr="000840D1" w:rsidRDefault="002A6177" w:rsidP="00C55E5A">
            <w:pPr>
              <w:pStyle w:val="ab"/>
              <w:numPr>
                <w:ilvl w:val="2"/>
                <w:numId w:val="3"/>
              </w:numPr>
              <w:rPr>
                <w:rFonts w:eastAsiaTheme="minorEastAsia"/>
                <w:iCs/>
                <w:lang w:val="en-US" w:eastAsia="zh-CN"/>
              </w:rPr>
            </w:pPr>
            <w:r>
              <w:rPr>
                <w:rFonts w:eastAsia="Batang"/>
              </w:rPr>
              <w:t>Post-deployment validation due to model change/drift</w:t>
            </w:r>
          </w:p>
        </w:tc>
      </w:tr>
    </w:tbl>
    <w:p w14:paraId="4B47DAD7" w14:textId="77777777" w:rsidR="002A6177" w:rsidRDefault="002A6177" w:rsidP="00631397">
      <w:pPr>
        <w:spacing w:line="257" w:lineRule="auto"/>
        <w:jc w:val="both"/>
        <w:rPr>
          <w:lang w:eastAsia="zh-CN"/>
        </w:rPr>
      </w:pPr>
    </w:p>
    <w:p w14:paraId="59A021E0" w14:textId="528C80A7" w:rsidR="001C38AF" w:rsidRDefault="001C38AF" w:rsidP="00631397">
      <w:pPr>
        <w:spacing w:line="257" w:lineRule="auto"/>
        <w:jc w:val="both"/>
        <w:rPr>
          <w:lang w:eastAsia="zh-CN"/>
        </w:rPr>
      </w:pPr>
      <w:r>
        <w:rPr>
          <w:rFonts w:hint="eastAsia"/>
          <w:lang w:eastAsia="zh-CN"/>
        </w:rPr>
        <w:t>I</w:t>
      </w:r>
      <w:r>
        <w:rPr>
          <w:lang w:eastAsia="zh-CN"/>
        </w:rPr>
        <w:t>n the last RAN4#11</w:t>
      </w:r>
      <w:r w:rsidR="002A6177">
        <w:rPr>
          <w:lang w:eastAsia="zh-CN"/>
        </w:rPr>
        <w:t>4bis</w:t>
      </w:r>
      <w:r>
        <w:rPr>
          <w:lang w:eastAsia="zh-CN"/>
        </w:rPr>
        <w:t xml:space="preserve"> meeting, </w:t>
      </w:r>
      <w:r w:rsidR="00FF6BBE">
        <w:rPr>
          <w:lang w:eastAsia="zh-CN"/>
        </w:rPr>
        <w:t>CSI reporting requirement framework</w:t>
      </w:r>
      <w:r>
        <w:rPr>
          <w:lang w:eastAsia="zh-CN"/>
        </w:rPr>
        <w:t xml:space="preserve"> for CSI prediction was under discussed. The related agreed agreements are captured in the WF [</w:t>
      </w:r>
      <w:r w:rsidR="00FF6BBE">
        <w:rPr>
          <w:lang w:eastAsia="zh-CN"/>
        </w:rPr>
        <w:t>1</w:t>
      </w:r>
      <w:r>
        <w:rPr>
          <w:lang w:eastAsia="zh-CN"/>
        </w:rPr>
        <w:t xml:space="preserve">] as following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1C38AF" w:rsidRPr="00342D65" w14:paraId="083B6AC1" w14:textId="77777777" w:rsidTr="002A6177">
        <w:trPr>
          <w:trHeight w:val="1550"/>
        </w:trPr>
        <w:tc>
          <w:tcPr>
            <w:tcW w:w="9360" w:type="dxa"/>
            <w:shd w:val="clear" w:color="auto" w:fill="auto"/>
          </w:tcPr>
          <w:p w14:paraId="3CA4B58B" w14:textId="2B6818EA" w:rsidR="001C38AF" w:rsidRPr="00D53966" w:rsidRDefault="00FF6BBE" w:rsidP="002830A1">
            <w:pPr>
              <w:pStyle w:val="ab"/>
              <w:numPr>
                <w:ilvl w:val="0"/>
                <w:numId w:val="3"/>
              </w:numPr>
              <w:autoSpaceDN w:val="0"/>
              <w:jc w:val="both"/>
              <w:rPr>
                <w:iCs/>
                <w:lang w:eastAsia="zh-CN"/>
              </w:rPr>
            </w:pPr>
            <w:r>
              <w:rPr>
                <w:rFonts w:eastAsiaTheme="minorEastAsia"/>
                <w:iCs/>
                <w:lang w:eastAsia="zh-CN"/>
              </w:rPr>
              <w:t>CSI reporting requirement framework for CSI prediction</w:t>
            </w:r>
          </w:p>
          <w:p w14:paraId="596EF341" w14:textId="4B24674D" w:rsidR="002A6177" w:rsidRPr="002A6177" w:rsidRDefault="002A6177" w:rsidP="002A6177">
            <w:pPr>
              <w:pStyle w:val="ab"/>
              <w:numPr>
                <w:ilvl w:val="1"/>
                <w:numId w:val="3"/>
              </w:numPr>
              <w:rPr>
                <w:rFonts w:eastAsiaTheme="minorEastAsia"/>
                <w:iCs/>
                <w:lang w:val="en-US" w:eastAsia="zh-CN"/>
              </w:rPr>
            </w:pPr>
            <w:r w:rsidRPr="002A6177">
              <w:rPr>
                <w:rFonts w:eastAsiaTheme="minorEastAsia"/>
                <w:iCs/>
                <w:lang w:val="en-US" w:eastAsia="zh-CN"/>
              </w:rPr>
              <w:t>Codebook to be used in the tests</w:t>
            </w:r>
          </w:p>
          <w:p w14:paraId="5B0EAE44" w14:textId="77777777" w:rsidR="002A6177" w:rsidRPr="002A6177" w:rsidRDefault="002A6177" w:rsidP="002A6177">
            <w:pPr>
              <w:pStyle w:val="ab"/>
              <w:numPr>
                <w:ilvl w:val="2"/>
                <w:numId w:val="3"/>
              </w:numPr>
              <w:autoSpaceDN w:val="0"/>
              <w:rPr>
                <w:iCs/>
                <w:lang w:val="en-US" w:eastAsia="zh-CN"/>
              </w:rPr>
            </w:pPr>
            <w:r w:rsidRPr="002A6177">
              <w:rPr>
                <w:rFonts w:hint="eastAsia"/>
                <w:iCs/>
                <w:lang w:val="en-US" w:eastAsia="zh-CN"/>
              </w:rPr>
              <w:t>In Rel-19 only PMI requirements based on AI/ML CSI prediction will be defined</w:t>
            </w:r>
          </w:p>
          <w:p w14:paraId="388C2676" w14:textId="77777777" w:rsidR="002A6177" w:rsidRPr="002A6177" w:rsidRDefault="002A6177" w:rsidP="002A6177">
            <w:pPr>
              <w:pStyle w:val="ab"/>
              <w:numPr>
                <w:ilvl w:val="2"/>
                <w:numId w:val="3"/>
              </w:numPr>
              <w:autoSpaceDN w:val="0"/>
              <w:rPr>
                <w:iCs/>
                <w:lang w:val="en-US" w:eastAsia="zh-CN"/>
              </w:rPr>
            </w:pPr>
            <w:r w:rsidRPr="002A6177">
              <w:rPr>
                <w:rFonts w:hint="eastAsia"/>
                <w:iCs/>
                <w:lang w:val="en-US" w:eastAsia="zh-CN"/>
              </w:rPr>
              <w:t>use Rel-18 eType II Doppler codebook for AI/ML based CSI predictions</w:t>
            </w:r>
          </w:p>
          <w:p w14:paraId="1075DA54" w14:textId="77777777" w:rsidR="002A6177" w:rsidRPr="002A6177" w:rsidRDefault="002A6177" w:rsidP="002A6177">
            <w:pPr>
              <w:pStyle w:val="ab"/>
              <w:numPr>
                <w:ilvl w:val="1"/>
                <w:numId w:val="3"/>
              </w:numPr>
              <w:autoSpaceDN w:val="0"/>
              <w:rPr>
                <w:iCs/>
                <w:lang w:val="en-US" w:eastAsia="zh-CN"/>
              </w:rPr>
            </w:pPr>
            <w:r w:rsidRPr="002A6177">
              <w:rPr>
                <w:rFonts w:hint="eastAsia"/>
                <w:iCs/>
                <w:lang w:val="en-US" w:eastAsia="zh-CN"/>
              </w:rPr>
              <w:t>Requirement baseline</w:t>
            </w:r>
          </w:p>
          <w:p w14:paraId="4FD0678B" w14:textId="77777777" w:rsidR="002A6177" w:rsidRDefault="002A6177" w:rsidP="002A6177">
            <w:pPr>
              <w:pStyle w:val="ab"/>
              <w:numPr>
                <w:ilvl w:val="2"/>
                <w:numId w:val="3"/>
              </w:numPr>
              <w:autoSpaceDN w:val="0"/>
              <w:rPr>
                <w:iCs/>
                <w:lang w:val="en-US" w:eastAsia="zh-CN"/>
              </w:rPr>
            </w:pPr>
            <w:r w:rsidRPr="002A6177">
              <w:rPr>
                <w:rFonts w:hint="eastAsia"/>
                <w:iCs/>
                <w:lang w:val="en-US" w:eastAsia="zh-CN"/>
              </w:rPr>
              <w:t>Requirement to be introduced for Dopler domain basis N4=1</w:t>
            </w:r>
          </w:p>
          <w:p w14:paraId="4B09387C" w14:textId="1B921F88" w:rsidR="002A6177" w:rsidRPr="002A6177" w:rsidRDefault="002A6177" w:rsidP="002A6177">
            <w:pPr>
              <w:pStyle w:val="ab"/>
              <w:numPr>
                <w:ilvl w:val="2"/>
                <w:numId w:val="3"/>
              </w:numPr>
              <w:autoSpaceDN w:val="0"/>
              <w:rPr>
                <w:iCs/>
                <w:lang w:val="en-US" w:eastAsia="zh-CN"/>
              </w:rPr>
            </w:pPr>
            <w:r w:rsidRPr="002A6177">
              <w:rPr>
                <w:rFonts w:hint="eastAsia"/>
                <w:iCs/>
                <w:lang w:eastAsia="zh-CN"/>
              </w:rPr>
              <w:t>N4&gt;1 can be further discussed in the future if needed</w:t>
            </w:r>
          </w:p>
          <w:p w14:paraId="5B02FF58" w14:textId="77777777" w:rsidR="002A6177" w:rsidRPr="002A6177" w:rsidRDefault="002A6177" w:rsidP="002A6177">
            <w:pPr>
              <w:pStyle w:val="ab"/>
              <w:numPr>
                <w:ilvl w:val="1"/>
                <w:numId w:val="3"/>
              </w:numPr>
              <w:autoSpaceDN w:val="0"/>
              <w:rPr>
                <w:iCs/>
                <w:lang w:val="en-US" w:eastAsia="zh-CN"/>
              </w:rPr>
            </w:pPr>
            <w:r w:rsidRPr="002A6177">
              <w:rPr>
                <w:rFonts w:hint="eastAsia"/>
                <w:iCs/>
                <w:lang w:val="en-US" w:eastAsia="zh-CN"/>
              </w:rPr>
              <w:t>Test metric</w:t>
            </w:r>
          </w:p>
          <w:p w14:paraId="3F311BC8" w14:textId="77777777" w:rsidR="002A6177" w:rsidRPr="002A6177" w:rsidRDefault="002A6177" w:rsidP="002A6177">
            <w:pPr>
              <w:pStyle w:val="ab"/>
              <w:numPr>
                <w:ilvl w:val="1"/>
                <w:numId w:val="3"/>
              </w:numPr>
              <w:autoSpaceDN w:val="0"/>
              <w:rPr>
                <w:iCs/>
                <w:lang w:val="en-US" w:eastAsia="zh-CN"/>
              </w:rPr>
            </w:pPr>
            <w:r w:rsidRPr="002A6177">
              <w:rPr>
                <w:rFonts w:hint="eastAsia"/>
                <w:iCs/>
                <w:lang w:val="en-US" w:eastAsia="zh-CN"/>
              </w:rPr>
              <w:t>Requirements to be defined based on the ratio (same metric as for the current PMI reporting requirements in 38.101-4)</w:t>
            </w:r>
          </w:p>
          <w:p w14:paraId="15D55A95" w14:textId="2BA22B96" w:rsidR="001C38AF" w:rsidRPr="00441DE2" w:rsidRDefault="002A6177" w:rsidP="002A6177">
            <w:pPr>
              <w:pStyle w:val="ab"/>
              <w:autoSpaceDN w:val="0"/>
              <w:ind w:left="890"/>
              <w:jc w:val="center"/>
              <w:rPr>
                <w:iCs/>
                <w:lang w:val="en-US" w:eastAsia="zh-CN"/>
              </w:rPr>
            </w:pPr>
            <w:r w:rsidRPr="002A6177">
              <w:rPr>
                <w:iCs/>
                <w:noProof/>
                <w:lang w:val="en-US" w:eastAsia="zh-CN"/>
              </w:rPr>
              <w:drawing>
                <wp:inline distT="0" distB="0" distL="0" distR="0" wp14:anchorId="076EE300" wp14:editId="440731BE">
                  <wp:extent cx="1079500" cy="280987"/>
                  <wp:effectExtent l="0" t="0" r="6350" b="5080"/>
                  <wp:docPr id="7170" name="Picture 35">
                    <a:extLst xmlns:a="http://schemas.openxmlformats.org/drawingml/2006/main">
                      <a:ext uri="{FF2B5EF4-FFF2-40B4-BE49-F238E27FC236}">
                        <a16:creationId xmlns:a16="http://schemas.microsoft.com/office/drawing/2014/main" id="{DE902EF5-BF94-45A5-8D98-F3EEF3F29A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 name="Picture 35">
                            <a:extLst>
                              <a:ext uri="{FF2B5EF4-FFF2-40B4-BE49-F238E27FC236}">
                                <a16:creationId xmlns:a16="http://schemas.microsoft.com/office/drawing/2014/main" id="{DE902EF5-BF94-45A5-8D98-F3EEF3F29A0D}"/>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00" cy="2809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B914DC0" w14:textId="77777777" w:rsidR="002A6177" w:rsidRPr="002A6177" w:rsidRDefault="002A6177" w:rsidP="002A6177">
            <w:pPr>
              <w:pStyle w:val="ab"/>
              <w:numPr>
                <w:ilvl w:val="2"/>
                <w:numId w:val="3"/>
              </w:numPr>
              <w:autoSpaceDN w:val="0"/>
              <w:rPr>
                <w:iCs/>
                <w:lang w:val="en-US" w:eastAsia="zh-CN"/>
              </w:rPr>
            </w:pPr>
            <w:r w:rsidRPr="002A6177">
              <w:rPr>
                <w:rFonts w:hint="eastAsia"/>
                <w:iCs/>
                <w:lang w:eastAsia="zh-CN"/>
              </w:rPr>
              <w:lastRenderedPageBreak/>
              <w:t>tue_AI/ML</w:t>
            </w:r>
            <w:r w:rsidRPr="002A6177">
              <w:rPr>
                <w:rFonts w:hint="eastAsia"/>
                <w:iCs/>
                <w:lang w:val="en-US" w:eastAsia="zh-CN"/>
              </w:rPr>
              <w:t xml:space="preserve">is 90 % of the maximum throughput obtained at </w:t>
            </w:r>
            <w:r w:rsidRPr="002A6177">
              <w:rPr>
                <w:rFonts w:hint="eastAsia"/>
                <w:iCs/>
                <w:lang w:eastAsia="zh-CN"/>
              </w:rPr>
              <w:t xml:space="preserve">SNRue_AI/ML </w:t>
            </w:r>
            <w:r w:rsidRPr="002A6177">
              <w:rPr>
                <w:rFonts w:hint="eastAsia"/>
                <w:iCs/>
                <w:lang w:val="en-US" w:eastAsia="zh-CN"/>
              </w:rPr>
              <w:t>using the precoders configured according to the UE reports</w:t>
            </w:r>
          </w:p>
          <w:p w14:paraId="70609703" w14:textId="72415B6A" w:rsidR="002A6177" w:rsidRPr="002A6177" w:rsidRDefault="002A6177" w:rsidP="002A6177">
            <w:pPr>
              <w:pStyle w:val="ab"/>
              <w:numPr>
                <w:ilvl w:val="2"/>
                <w:numId w:val="3"/>
              </w:numPr>
              <w:autoSpaceDN w:val="0"/>
              <w:rPr>
                <w:iCs/>
                <w:lang w:val="en-US" w:eastAsia="zh-CN"/>
              </w:rPr>
            </w:pPr>
            <w:r w:rsidRPr="002A6177">
              <w:rPr>
                <w:rFonts w:hint="eastAsia"/>
                <w:iCs/>
                <w:lang w:val="en-US" w:eastAsia="zh-CN"/>
              </w:rPr>
              <w:t>trnd is the throughput measured at SNRue_AI/ML with random precoding.,</w:t>
            </w:r>
          </w:p>
          <w:p w14:paraId="448E4D3E" w14:textId="77777777" w:rsidR="002A6177" w:rsidRPr="002A6177" w:rsidRDefault="002A6177" w:rsidP="002A6177">
            <w:pPr>
              <w:pStyle w:val="ab"/>
              <w:numPr>
                <w:ilvl w:val="2"/>
                <w:numId w:val="3"/>
              </w:numPr>
              <w:autoSpaceDN w:val="0"/>
              <w:rPr>
                <w:iCs/>
                <w:lang w:val="en-US" w:eastAsia="zh-CN"/>
              </w:rPr>
            </w:pPr>
            <w:r w:rsidRPr="002A6177">
              <w:rPr>
                <w:rFonts w:hint="eastAsia"/>
                <w:iCs/>
                <w:lang w:val="en-US" w:eastAsia="zh-CN"/>
              </w:rPr>
              <w:t>trnd is obtained with Rel-15 type I single panel codebook</w:t>
            </w:r>
          </w:p>
          <w:p w14:paraId="3E240E0A" w14:textId="5D0E9B13" w:rsidR="001C38AF" w:rsidRPr="002A6177" w:rsidRDefault="002A6177" w:rsidP="002A6177">
            <w:pPr>
              <w:pStyle w:val="ab"/>
              <w:numPr>
                <w:ilvl w:val="2"/>
                <w:numId w:val="3"/>
              </w:numPr>
              <w:autoSpaceDN w:val="0"/>
              <w:rPr>
                <w:iCs/>
                <w:lang w:val="en-US" w:eastAsia="zh-CN"/>
              </w:rPr>
            </w:pPr>
            <w:r w:rsidRPr="002A6177">
              <w:rPr>
                <w:rFonts w:hint="eastAsia"/>
                <w:iCs/>
                <w:lang w:val="en-US" w:eastAsia="zh-CN"/>
              </w:rPr>
              <w:t>Note: SNRue_AI/ML is calculated in the same way as SNRue and SNRfollow1,</w:t>
            </w:r>
            <w:r w:rsidR="00A02E03">
              <w:rPr>
                <w:iCs/>
                <w:lang w:val="en-US" w:eastAsia="zh-CN"/>
              </w:rPr>
              <w:t xml:space="preserve"> </w:t>
            </w:r>
            <w:r w:rsidRPr="002A6177">
              <w:rPr>
                <w:rFonts w:hint="eastAsia"/>
                <w:iCs/>
                <w:lang w:val="en-US" w:eastAsia="zh-CN"/>
              </w:rPr>
              <w:t>follow2 in section 6.3 of 38.1</w:t>
            </w:r>
            <w:r w:rsidR="0011192C">
              <w:rPr>
                <w:iCs/>
                <w:lang w:val="en-US" w:eastAsia="zh-CN"/>
              </w:rPr>
              <w:t>01-4</w:t>
            </w:r>
          </w:p>
        </w:tc>
      </w:tr>
    </w:tbl>
    <w:p w14:paraId="1EE86959" w14:textId="77777777" w:rsidR="00FF6BBE" w:rsidRPr="00966771" w:rsidRDefault="00FF6BBE" w:rsidP="00FF6BBE">
      <w:pPr>
        <w:jc w:val="both"/>
        <w:rPr>
          <w:szCs w:val="18"/>
          <w:lang w:eastAsia="zh-CN"/>
        </w:rPr>
      </w:pPr>
    </w:p>
    <w:p w14:paraId="28C09182" w14:textId="645B26BC" w:rsidR="00FF6BBE" w:rsidRDefault="008E6136" w:rsidP="00631397">
      <w:pPr>
        <w:spacing w:line="257" w:lineRule="auto"/>
        <w:jc w:val="both"/>
        <w:rPr>
          <w:lang w:eastAsia="zh-CN"/>
        </w:rPr>
      </w:pPr>
      <w:r>
        <w:rPr>
          <w:rFonts w:hint="eastAsia"/>
          <w:lang w:eastAsia="zh-CN"/>
        </w:rPr>
        <w:t>M</w:t>
      </w:r>
      <w:r>
        <w:rPr>
          <w:lang w:eastAsia="zh-CN"/>
        </w:rPr>
        <w:t xml:space="preserve">eanwhile, in order to </w:t>
      </w:r>
      <w:r w:rsidR="005762CD">
        <w:rPr>
          <w:lang w:eastAsia="zh-CN"/>
        </w:rPr>
        <w:t>facilitate the AI/ML model evaluation and alignment, the initial simulation assumption is agreed and captured in the [</w:t>
      </w:r>
      <w:r w:rsidR="007203B2">
        <w:rPr>
          <w:lang w:eastAsia="zh-CN"/>
        </w:rPr>
        <w:t>2</w:t>
      </w:r>
      <w:r w:rsidR="005762CD">
        <w:rPr>
          <w:lang w:eastAsia="zh-CN"/>
        </w:rPr>
        <w:t>]</w:t>
      </w:r>
    </w:p>
    <w:p w14:paraId="721BEF90" w14:textId="55066AF0" w:rsidR="002A6177" w:rsidRDefault="002A6177" w:rsidP="00631397">
      <w:pPr>
        <w:spacing w:line="257" w:lineRule="auto"/>
        <w:jc w:val="both"/>
        <w:rPr>
          <w:lang w:eastAsia="zh-CN"/>
        </w:rPr>
      </w:pPr>
      <w:r>
        <w:rPr>
          <w:lang w:eastAsia="zh-CN"/>
        </w:rPr>
        <w:t>According to agenda, this is 1</w:t>
      </w:r>
      <w:r w:rsidRPr="002A6177">
        <w:rPr>
          <w:vertAlign w:val="superscript"/>
          <w:lang w:eastAsia="zh-CN"/>
        </w:rPr>
        <w:t>st</w:t>
      </w:r>
      <w:r>
        <w:rPr>
          <w:lang w:eastAsia="zh-CN"/>
        </w:rPr>
        <w:t xml:space="preserve"> meeting to discuss the performance part of AI/ML based prediction.</w:t>
      </w:r>
      <w:r w:rsidR="00A02E03">
        <w:rPr>
          <w:lang w:eastAsia="zh-CN"/>
        </w:rPr>
        <w:t xml:space="preserve"> In this contribution, the view on the test scope and general setup for demodulation requirement of AI/ML based prediction is provided.</w:t>
      </w:r>
      <w:r>
        <w:rPr>
          <w:lang w:eastAsia="zh-CN"/>
        </w:rPr>
        <w:t xml:space="preserve"> </w:t>
      </w:r>
    </w:p>
    <w:p w14:paraId="7419B362" w14:textId="1E634A18" w:rsidR="00C50141" w:rsidRDefault="00C50141" w:rsidP="00C50141">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r>
      <w:r w:rsidR="002A6177">
        <w:rPr>
          <w:rFonts w:ascii="Arial" w:eastAsia="MS Mincho" w:hAnsi="Arial" w:cs="Times New Roman"/>
          <w:sz w:val="36"/>
          <w:szCs w:val="20"/>
          <w:lang w:eastAsia="ja-JP"/>
        </w:rPr>
        <w:t xml:space="preserve">Test scope </w:t>
      </w:r>
    </w:p>
    <w:p w14:paraId="05E6DC6A" w14:textId="4328E8C0" w:rsidR="00A02E03" w:rsidRDefault="00A02E03" w:rsidP="00C50141">
      <w:pPr>
        <w:jc w:val="both"/>
        <w:rPr>
          <w:szCs w:val="18"/>
          <w:lang w:eastAsia="zh-CN"/>
        </w:rPr>
      </w:pPr>
      <w:r>
        <w:rPr>
          <w:rFonts w:hint="eastAsia"/>
          <w:szCs w:val="18"/>
          <w:lang w:eastAsia="zh-CN"/>
        </w:rPr>
        <w:t>I</w:t>
      </w:r>
      <w:r>
        <w:rPr>
          <w:szCs w:val="18"/>
          <w:lang w:eastAsia="zh-CN"/>
        </w:rPr>
        <w:t xml:space="preserve">n general, </w:t>
      </w:r>
      <w:r w:rsidR="002D0D54">
        <w:rPr>
          <w:szCs w:val="18"/>
          <w:lang w:eastAsia="zh-CN"/>
        </w:rPr>
        <w:t xml:space="preserve">the purpose of using the AI/ML based prediction is to acquire more accuracy channel state information. Based on the predicted CSI, the performance of CSI reporting is expected to be improved, including PMI reporting, RI reporting and CQI reporting. Considering the </w:t>
      </w:r>
      <w:r w:rsidR="00D27C1C">
        <w:rPr>
          <w:szCs w:val="18"/>
          <w:lang w:eastAsia="zh-CN"/>
        </w:rPr>
        <w:t>main targeting</w:t>
      </w:r>
      <w:r w:rsidR="002D0D54">
        <w:rPr>
          <w:szCs w:val="18"/>
          <w:lang w:eastAsia="zh-CN"/>
        </w:rPr>
        <w:t xml:space="preserve"> in RAN1 for AI/ML based CSI prediction </w:t>
      </w:r>
      <w:r w:rsidR="00D27C1C">
        <w:rPr>
          <w:szCs w:val="18"/>
          <w:lang w:eastAsia="zh-CN"/>
        </w:rPr>
        <w:t xml:space="preserve">design is for PMI reporting compared with existing non-AI based eType II Doppler codebook, and meanwhile, in the last RAN4 meeting, it was agreed that in Rel-19 only PMI requirements based on AI/ML CSI prediction will be defined. Therefore, for UE demodulation and CSI reporting requirement, only </w:t>
      </w:r>
      <w:r w:rsidR="00D27C1C" w:rsidRPr="00D27C1C">
        <w:rPr>
          <w:szCs w:val="18"/>
          <w:lang w:eastAsia="zh-CN"/>
        </w:rPr>
        <w:t>PMI requirements based on AI/ML CSI prediction will be defined</w:t>
      </w:r>
      <w:r w:rsidR="00D27C1C">
        <w:rPr>
          <w:szCs w:val="18"/>
          <w:lang w:eastAsia="zh-CN"/>
        </w:rPr>
        <w:t xml:space="preserve"> in Rel-19</w:t>
      </w:r>
    </w:p>
    <w:p w14:paraId="56339B19" w14:textId="2B49962A" w:rsidR="00C50141" w:rsidRDefault="00C50141" w:rsidP="00C50141">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sidR="002A6177">
        <w:rPr>
          <w:rFonts w:ascii="Arial" w:eastAsia="MS Mincho" w:hAnsi="Arial" w:cs="Times New Roman"/>
          <w:sz w:val="36"/>
          <w:szCs w:val="20"/>
          <w:lang w:eastAsia="ja-JP"/>
        </w:rPr>
        <w:t>Test setup</w:t>
      </w:r>
      <w:r w:rsidR="00AA7456">
        <w:rPr>
          <w:rFonts w:ascii="Arial" w:eastAsia="MS Mincho" w:hAnsi="Arial" w:cs="Times New Roman"/>
          <w:sz w:val="36"/>
          <w:szCs w:val="20"/>
          <w:lang w:eastAsia="ja-JP"/>
        </w:rPr>
        <w:t xml:space="preserve"> for requirement</w:t>
      </w:r>
      <w:r w:rsidR="002A6177">
        <w:rPr>
          <w:rFonts w:ascii="Arial" w:eastAsia="MS Mincho" w:hAnsi="Arial" w:cs="Times New Roman"/>
          <w:sz w:val="36"/>
          <w:szCs w:val="20"/>
          <w:lang w:eastAsia="ja-JP"/>
        </w:rPr>
        <w:t xml:space="preserve"> </w:t>
      </w:r>
    </w:p>
    <w:p w14:paraId="790A5CCD" w14:textId="29273838" w:rsidR="00D27C1C" w:rsidRPr="00AA7456" w:rsidRDefault="00D27C1C" w:rsidP="00AB0DBF">
      <w:pPr>
        <w:jc w:val="both"/>
        <w:rPr>
          <w:lang w:eastAsia="zh-CN"/>
        </w:rPr>
      </w:pPr>
      <w:r>
        <w:rPr>
          <w:lang w:eastAsia="zh-CN"/>
        </w:rPr>
        <w:t>In this section, we provide our view on the general test setup for specifying the PMI requirement based on AI/ML CSI prediction.  In Rel-</w:t>
      </w:r>
      <w:r w:rsidR="00AA7456">
        <w:rPr>
          <w:lang w:eastAsia="zh-CN"/>
        </w:rPr>
        <w:t>18, RAN</w:t>
      </w:r>
      <w:r w:rsidR="009277CC">
        <w:rPr>
          <w:lang w:eastAsia="zh-CN"/>
        </w:rPr>
        <w:t xml:space="preserve">4 defined the Rel-18 eType II doppler codebook </w:t>
      </w:r>
      <w:r w:rsidR="00AA7456">
        <w:rPr>
          <w:lang w:eastAsia="zh-CN"/>
        </w:rPr>
        <w:t>requirement. The test parameters can be leverage</w:t>
      </w:r>
      <w:r w:rsidR="00AB0D6A">
        <w:rPr>
          <w:lang w:eastAsia="zh-CN"/>
        </w:rPr>
        <w:t>d</w:t>
      </w:r>
      <w:r w:rsidR="00AA7456">
        <w:rPr>
          <w:lang w:eastAsia="zh-CN"/>
        </w:rPr>
        <w:t xml:space="preserve"> to specify PMI requirement based on AI/ML CSI prediction.  </w:t>
      </w:r>
      <w:r w:rsidR="00F866F3">
        <w:rPr>
          <w:lang w:eastAsia="zh-CN"/>
        </w:rPr>
        <w:t xml:space="preserve">Meanwhile, </w:t>
      </w:r>
      <w:r w:rsidR="0011192C">
        <w:rPr>
          <w:lang w:eastAsia="zh-CN"/>
        </w:rPr>
        <w:t>currently RAN4 has agreed the initial simulation assumption for AI/ML CSI prediction</w:t>
      </w:r>
      <w:r w:rsidR="00AB0D6A">
        <w:rPr>
          <w:lang w:eastAsia="zh-CN"/>
        </w:rPr>
        <w:t xml:space="preserve"> model feasibility evaluation, proceeded step by step involving SGCS before and after PMI feedback, and Throughput. B</w:t>
      </w:r>
      <w:r w:rsidR="00F866F3">
        <w:rPr>
          <w:lang w:eastAsia="zh-CN"/>
        </w:rPr>
        <w:t xml:space="preserve">ased on output of </w:t>
      </w:r>
      <w:r w:rsidR="00F866F3">
        <w:rPr>
          <w:lang w:eastAsia="zh-CN"/>
        </w:rPr>
        <w:t>AI/ML model evaluation and alignment,</w:t>
      </w:r>
      <w:r w:rsidR="00F866F3">
        <w:rPr>
          <w:lang w:eastAsia="zh-CN"/>
        </w:rPr>
        <w:t xml:space="preserve"> the test parameters can be further discussed.</w:t>
      </w:r>
    </w:p>
    <w:p w14:paraId="7418E654" w14:textId="64FCD529" w:rsidR="00AB0DBF" w:rsidRDefault="00AA7456" w:rsidP="00AB0DBF">
      <w:pPr>
        <w:jc w:val="both"/>
        <w:rPr>
          <w:b/>
          <w:lang w:eastAsia="zh-CN"/>
        </w:rPr>
      </w:pPr>
      <w:r>
        <w:rPr>
          <w:b/>
          <w:lang w:eastAsia="zh-CN"/>
        </w:rPr>
        <w:t xml:space="preserve">Antenna configuration </w:t>
      </w:r>
    </w:p>
    <w:p w14:paraId="7C6556AE" w14:textId="4DCD15CC" w:rsidR="00B706A6" w:rsidRDefault="00AA7456" w:rsidP="00AB0DBF">
      <w:pPr>
        <w:jc w:val="both"/>
        <w:rPr>
          <w:lang w:eastAsia="zh-CN"/>
        </w:rPr>
      </w:pPr>
      <w:r>
        <w:rPr>
          <w:lang w:eastAsia="zh-CN"/>
        </w:rPr>
        <w:t xml:space="preserve"> In Rel-18 eType II doppler codebook requirement, considering the test complexity, only </w:t>
      </w:r>
      <w:r w:rsidR="00B706A6">
        <w:rPr>
          <w:lang w:eastAsia="zh-CN"/>
        </w:rPr>
        <w:t xml:space="preserve">16Tx performance was specified. In current feasibility evaluation, both 16Tx and 32Tx are involved for model alignment in terms of three steps. For requirement definition, similar legacy PMI test, we prefer to only select one of antenna configuration for requirement, pending on the feasibility evaluation of AI/ML model. </w:t>
      </w:r>
      <w:r w:rsidR="00B706A6">
        <w:rPr>
          <w:rFonts w:hint="eastAsia"/>
          <w:lang w:eastAsia="zh-CN"/>
        </w:rPr>
        <w:t>F</w:t>
      </w:r>
      <w:r w:rsidR="00B706A6">
        <w:rPr>
          <w:lang w:eastAsia="zh-CN"/>
        </w:rPr>
        <w:t xml:space="preserve">or detail value of N1,N2, the following combination can be considered </w:t>
      </w:r>
    </w:p>
    <w:p w14:paraId="4FCA0215" w14:textId="4486C63E" w:rsidR="00B706A6" w:rsidRPr="00B706A6" w:rsidRDefault="00D81A40" w:rsidP="00B706A6">
      <w:pPr>
        <w:pStyle w:val="ab"/>
        <w:numPr>
          <w:ilvl w:val="0"/>
          <w:numId w:val="26"/>
        </w:numPr>
        <w:jc w:val="both"/>
        <w:rPr>
          <w:lang w:eastAsia="zh-CN"/>
        </w:rPr>
      </w:pPr>
      <w:r>
        <w:rPr>
          <w:rFonts w:eastAsiaTheme="minorEastAsia"/>
          <w:lang w:eastAsia="zh-CN"/>
        </w:rPr>
        <w:t>32</w:t>
      </w:r>
      <w:r w:rsidR="00B706A6">
        <w:rPr>
          <w:rFonts w:eastAsiaTheme="minorEastAsia"/>
          <w:lang w:eastAsia="zh-CN"/>
        </w:rPr>
        <w:t>Tx port: (N1,</w:t>
      </w:r>
      <w:r w:rsidR="00F866F3">
        <w:rPr>
          <w:rFonts w:eastAsiaTheme="minorEastAsia"/>
          <w:lang w:eastAsia="zh-CN"/>
        </w:rPr>
        <w:t xml:space="preserve"> </w:t>
      </w:r>
      <w:r w:rsidR="00B706A6">
        <w:rPr>
          <w:rFonts w:eastAsiaTheme="minorEastAsia"/>
          <w:lang w:eastAsia="zh-CN"/>
        </w:rPr>
        <w:t>N2)=(4,4)</w:t>
      </w:r>
    </w:p>
    <w:p w14:paraId="1D2B16D6" w14:textId="017011FE" w:rsidR="00B706A6" w:rsidRDefault="00D81A40" w:rsidP="00B706A6">
      <w:pPr>
        <w:pStyle w:val="ab"/>
        <w:numPr>
          <w:ilvl w:val="0"/>
          <w:numId w:val="26"/>
        </w:numPr>
        <w:jc w:val="both"/>
        <w:rPr>
          <w:lang w:eastAsia="zh-CN"/>
        </w:rPr>
      </w:pPr>
      <w:r>
        <w:rPr>
          <w:rFonts w:eastAsiaTheme="minorEastAsia"/>
          <w:lang w:eastAsia="zh-CN"/>
        </w:rPr>
        <w:t>16</w:t>
      </w:r>
      <w:r w:rsidR="00B706A6">
        <w:rPr>
          <w:rFonts w:eastAsiaTheme="minorEastAsia"/>
          <w:lang w:eastAsia="zh-CN"/>
        </w:rPr>
        <w:t xml:space="preserve"> Tx port: </w:t>
      </w:r>
      <w:r>
        <w:rPr>
          <w:rFonts w:eastAsia="Malgun Gothic" w:hint="eastAsia"/>
          <w:lang w:eastAsia="ko-KR"/>
        </w:rPr>
        <w:t>(</w:t>
      </w:r>
      <w:r>
        <w:rPr>
          <w:rFonts w:eastAsia="Malgun Gothic"/>
          <w:lang w:eastAsia="ko-KR"/>
        </w:rPr>
        <w:t>N1,</w:t>
      </w:r>
      <w:r w:rsidR="00F866F3">
        <w:rPr>
          <w:rFonts w:eastAsia="Malgun Gothic"/>
          <w:lang w:eastAsia="ko-KR"/>
        </w:rPr>
        <w:t xml:space="preserve"> </w:t>
      </w:r>
      <w:r>
        <w:rPr>
          <w:rFonts w:eastAsia="Malgun Gothic"/>
          <w:lang w:eastAsia="ko-KR"/>
        </w:rPr>
        <w:t>N2)=(4,2)</w:t>
      </w:r>
    </w:p>
    <w:p w14:paraId="0F661596" w14:textId="02C72838" w:rsidR="00AA7456" w:rsidRDefault="00B706A6" w:rsidP="00AA7456">
      <w:pPr>
        <w:jc w:val="both"/>
        <w:rPr>
          <w:lang w:eastAsia="zh-CN"/>
        </w:rPr>
      </w:pPr>
      <w:r>
        <w:rPr>
          <w:lang w:eastAsia="zh-CN"/>
        </w:rPr>
        <w:t xml:space="preserve">   </w:t>
      </w:r>
    </w:p>
    <w:p w14:paraId="35727A81" w14:textId="7A4F153B" w:rsidR="008834E0" w:rsidRDefault="008834E0" w:rsidP="008834E0">
      <w:pPr>
        <w:jc w:val="both"/>
        <w:rPr>
          <w:rFonts w:cs="Times New Roman"/>
          <w:iCs/>
          <w:szCs w:val="20"/>
          <w:lang w:eastAsia="zh-CN"/>
        </w:rPr>
      </w:pPr>
      <w:r>
        <w:rPr>
          <w:rFonts w:cs="Times New Roman"/>
          <w:iCs/>
          <w:szCs w:val="20"/>
          <w:lang w:eastAsia="zh-CN"/>
        </w:rPr>
        <w:t>Then, based on existing PMI test for type I and Rel-18 eType II doppler codebook, the following CSI-RS configuration for each CSI-RS resource</w:t>
      </w:r>
      <w:r w:rsidR="00DF456C">
        <w:rPr>
          <w:rFonts w:cs="Times New Roman"/>
          <w:iCs/>
          <w:szCs w:val="20"/>
          <w:lang w:eastAsia="zh-CN"/>
        </w:rPr>
        <w:t xml:space="preserve"> with 16TX port and 32TX port</w:t>
      </w:r>
      <w:r>
        <w:rPr>
          <w:rFonts w:cs="Times New Roman"/>
          <w:iCs/>
          <w:szCs w:val="20"/>
          <w:lang w:eastAsia="zh-CN"/>
        </w:rPr>
        <w:t xml:space="preserve"> can be considered as starting point</w:t>
      </w:r>
      <w:r w:rsidR="00592138">
        <w:rPr>
          <w:rFonts w:cs="Times New Roman"/>
          <w:iCs/>
          <w:szCs w:val="20"/>
          <w:lang w:eastAsia="zh-CN"/>
        </w:rPr>
        <w:t xml:space="preserve"> for requirement</w:t>
      </w:r>
    </w:p>
    <w:p w14:paraId="03D2643C" w14:textId="77777777" w:rsidR="008834E0" w:rsidRDefault="008834E0" w:rsidP="008834E0">
      <w:pPr>
        <w:jc w:val="both"/>
        <w:rPr>
          <w:rFonts w:cs="Times New Roman"/>
          <w:iCs/>
          <w:szCs w:val="20"/>
          <w:lang w:eastAsia="zh-CN"/>
        </w:rPr>
      </w:pPr>
      <w:r>
        <w:rPr>
          <w:rFonts w:cs="Times New Roman" w:hint="eastAsia"/>
          <w:iCs/>
          <w:szCs w:val="20"/>
          <w:lang w:eastAsia="zh-CN"/>
        </w:rPr>
        <w:t>F</w:t>
      </w:r>
      <w:r>
        <w:rPr>
          <w:rFonts w:cs="Times New Roman"/>
          <w:iCs/>
          <w:szCs w:val="20"/>
          <w:lang w:eastAsia="zh-CN"/>
        </w:rPr>
        <w:t>or 32Tx</w:t>
      </w:r>
    </w:p>
    <w:tbl>
      <w:tblPr>
        <w:tblW w:w="5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2167"/>
      </w:tblGrid>
      <w:tr w:rsidR="008834E0" w14:paraId="6AB81D6E" w14:textId="77777777" w:rsidTr="00C55E5A">
        <w:trPr>
          <w:trHeight w:val="452"/>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95BFC35" w14:textId="77777777" w:rsidR="008834E0" w:rsidRDefault="008834E0" w:rsidP="00C55E5A">
            <w:pPr>
              <w:keepNext/>
              <w:keepLines/>
              <w:spacing w:after="0"/>
              <w:rPr>
                <w:rFonts w:ascii="Arial" w:eastAsia="宋体" w:hAnsi="Arial"/>
                <w:sz w:val="18"/>
              </w:rPr>
            </w:pPr>
            <w:r>
              <w:rPr>
                <w:rFonts w:ascii="Arial" w:eastAsia="宋体" w:hAnsi="Arial"/>
                <w:sz w:val="18"/>
              </w:rPr>
              <w:t>NZP CSI-RS for CSI acquisition</w:t>
            </w:r>
          </w:p>
        </w:tc>
        <w:tc>
          <w:tcPr>
            <w:tcW w:w="2446" w:type="dxa"/>
            <w:tcBorders>
              <w:top w:val="single" w:sz="4" w:space="0" w:color="auto"/>
              <w:left w:val="single" w:sz="4" w:space="0" w:color="auto"/>
              <w:right w:val="single" w:sz="4" w:space="0" w:color="auto"/>
            </w:tcBorders>
            <w:vAlign w:val="center"/>
          </w:tcPr>
          <w:p w14:paraId="18E74FC1" w14:textId="77777777" w:rsidR="008834E0" w:rsidRDefault="008834E0" w:rsidP="00C55E5A">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2167" w:type="dxa"/>
            <w:tcBorders>
              <w:top w:val="single" w:sz="4" w:space="0" w:color="auto"/>
              <w:left w:val="single" w:sz="4" w:space="0" w:color="auto"/>
              <w:right w:val="single" w:sz="4" w:space="0" w:color="auto"/>
            </w:tcBorders>
            <w:vAlign w:val="center"/>
          </w:tcPr>
          <w:p w14:paraId="7CEB5210" w14:textId="77777777" w:rsidR="008834E0" w:rsidRPr="00DF456C" w:rsidRDefault="008834E0" w:rsidP="00C55E5A">
            <w:pPr>
              <w:keepNext/>
              <w:keepLines/>
              <w:spacing w:after="0"/>
              <w:jc w:val="center"/>
              <w:rPr>
                <w:rFonts w:ascii="Arial" w:eastAsia="宋体" w:hAnsi="Arial"/>
                <w:sz w:val="18"/>
                <w:lang w:eastAsia="zh-CN"/>
              </w:rPr>
            </w:pPr>
            <w:r w:rsidRPr="00DF456C">
              <w:rPr>
                <w:rFonts w:ascii="Arial" w:eastAsia="宋体" w:hAnsi="Arial"/>
                <w:sz w:val="18"/>
                <w:lang w:eastAsia="zh-CN"/>
              </w:rPr>
              <w:t>32</w:t>
            </w:r>
          </w:p>
        </w:tc>
      </w:tr>
      <w:tr w:rsidR="008834E0" w14:paraId="5600CAA7" w14:textId="77777777" w:rsidTr="00C55E5A">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44DFB46" w14:textId="77777777" w:rsidR="008834E0" w:rsidRDefault="008834E0" w:rsidP="00C55E5A">
            <w:pPr>
              <w:spacing w:after="0"/>
              <w:rPr>
                <w:rFonts w:ascii="Arial" w:eastAsia="宋体"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EAD7F01" w14:textId="77777777" w:rsidR="008834E0" w:rsidRDefault="008834E0" w:rsidP="00C55E5A">
            <w:pPr>
              <w:keepNext/>
              <w:keepLines/>
              <w:spacing w:after="0"/>
              <w:rPr>
                <w:rFonts w:ascii="Arial" w:hAnsi="Arial"/>
                <w:sz w:val="18"/>
              </w:rPr>
            </w:pPr>
            <w:r>
              <w:rPr>
                <w:rFonts w:ascii="Arial" w:eastAsia="宋体" w:hAnsi="Arial"/>
                <w:sz w:val="18"/>
              </w:rPr>
              <w:t>CDM Type</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0EE0348" w14:textId="77777777" w:rsidR="008834E0" w:rsidRPr="00DF456C" w:rsidRDefault="008834E0" w:rsidP="00C55E5A">
            <w:pPr>
              <w:keepNext/>
              <w:keepLines/>
              <w:spacing w:after="0"/>
              <w:jc w:val="center"/>
              <w:rPr>
                <w:rFonts w:ascii="Arial" w:eastAsia="宋体" w:hAnsi="Arial"/>
                <w:sz w:val="18"/>
                <w:lang w:eastAsia="zh-CN"/>
              </w:rPr>
            </w:pPr>
            <w:r w:rsidRPr="00DF456C">
              <w:rPr>
                <w:rFonts w:ascii="Arial" w:eastAsia="宋体" w:hAnsi="Arial"/>
                <w:sz w:val="18"/>
                <w:lang w:eastAsia="zh-CN"/>
              </w:rPr>
              <w:t>CDM4 (FD2, TD2)</w:t>
            </w:r>
          </w:p>
        </w:tc>
      </w:tr>
      <w:tr w:rsidR="008834E0" w14:paraId="52DF25D1" w14:textId="77777777" w:rsidTr="00C55E5A">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76B5F47" w14:textId="77777777" w:rsidR="008834E0" w:rsidRDefault="008834E0" w:rsidP="00C55E5A">
            <w:pPr>
              <w:spacing w:after="0"/>
              <w:rPr>
                <w:rFonts w:ascii="Arial" w:eastAsia="宋体"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D33153C" w14:textId="77777777" w:rsidR="008834E0" w:rsidRDefault="008834E0" w:rsidP="00C55E5A">
            <w:pPr>
              <w:keepNext/>
              <w:keepLines/>
              <w:spacing w:after="0"/>
              <w:rPr>
                <w:rFonts w:ascii="Arial" w:hAnsi="Arial"/>
                <w:sz w:val="18"/>
              </w:rPr>
            </w:pPr>
            <w:r>
              <w:rPr>
                <w:rFonts w:ascii="Arial" w:eastAsia="宋体" w:hAnsi="Arial"/>
                <w:sz w:val="18"/>
              </w:rPr>
              <w:t>Density (ρ)</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BC2951B" w14:textId="77777777" w:rsidR="008834E0" w:rsidRPr="00DF456C" w:rsidRDefault="008834E0" w:rsidP="00C55E5A">
            <w:pPr>
              <w:keepNext/>
              <w:keepLines/>
              <w:spacing w:after="0"/>
              <w:jc w:val="center"/>
              <w:rPr>
                <w:rFonts w:ascii="Arial" w:eastAsia="宋体" w:hAnsi="Arial"/>
                <w:sz w:val="18"/>
                <w:lang w:eastAsia="zh-CN"/>
              </w:rPr>
            </w:pPr>
            <w:r w:rsidRPr="00DF456C">
              <w:rPr>
                <w:rFonts w:ascii="Arial" w:eastAsia="宋体" w:hAnsi="Arial"/>
                <w:sz w:val="18"/>
                <w:lang w:eastAsia="zh-CN"/>
              </w:rPr>
              <w:t>1</w:t>
            </w:r>
          </w:p>
        </w:tc>
      </w:tr>
      <w:tr w:rsidR="008834E0" w14:paraId="01337FBA" w14:textId="77777777" w:rsidTr="00C55E5A">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5BAAA2D" w14:textId="77777777" w:rsidR="008834E0" w:rsidRDefault="008834E0" w:rsidP="00C55E5A">
            <w:pPr>
              <w:spacing w:after="0"/>
              <w:rPr>
                <w:rFonts w:ascii="Arial" w:eastAsia="宋体"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51F65B9" w14:textId="77777777" w:rsidR="008834E0" w:rsidRDefault="008834E0" w:rsidP="00C55E5A">
            <w:pPr>
              <w:keepNext/>
              <w:keepLines/>
              <w:spacing w:after="0"/>
              <w:rPr>
                <w:rFonts w:ascii="Arial"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 xml:space="preserve"> k</w:t>
            </w:r>
            <w:r>
              <w:rPr>
                <w:rFonts w:ascii="Arial" w:eastAsia="宋体" w:hAnsi="Arial"/>
                <w:sz w:val="18"/>
                <w:vertAlign w:val="subscript"/>
              </w:rPr>
              <w:t>2</w:t>
            </w:r>
            <w:r>
              <w:rPr>
                <w:rFonts w:ascii="Arial" w:eastAsia="宋体" w:hAnsi="Arial"/>
                <w:sz w:val="18"/>
              </w:rPr>
              <w:t>, k</w:t>
            </w:r>
            <w:r>
              <w:rPr>
                <w:rFonts w:ascii="Arial" w:eastAsia="宋体" w:hAnsi="Arial"/>
                <w:sz w:val="18"/>
                <w:vertAlign w:val="subscript"/>
              </w:rPr>
              <w:t>3</w:t>
            </w:r>
            <w:r>
              <w:rPr>
                <w:rFonts w:ascii="Arial" w:eastAsia="宋体" w:hAnsi="Arial"/>
                <w:sz w:val="18"/>
              </w:rPr>
              <w: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08E6131" w14:textId="77777777" w:rsidR="008834E0" w:rsidRPr="00DF456C" w:rsidRDefault="008834E0" w:rsidP="00C55E5A">
            <w:pPr>
              <w:keepNext/>
              <w:keepLines/>
              <w:spacing w:after="0"/>
              <w:jc w:val="center"/>
              <w:rPr>
                <w:rFonts w:ascii="Arial" w:eastAsia="宋体" w:hAnsi="Arial"/>
                <w:sz w:val="18"/>
                <w:lang w:eastAsia="zh-CN"/>
              </w:rPr>
            </w:pPr>
            <w:bookmarkStart w:id="1" w:name="OLE_LINK245"/>
            <w:r w:rsidRPr="00DF456C">
              <w:rPr>
                <w:rFonts w:ascii="Arial" w:eastAsia="宋体" w:hAnsi="Arial"/>
                <w:sz w:val="18"/>
                <w:lang w:eastAsia="zh-CN"/>
              </w:rPr>
              <w:t>Row 17,</w:t>
            </w:r>
            <w:bookmarkEnd w:id="1"/>
            <w:r w:rsidRPr="00DF456C">
              <w:rPr>
                <w:rFonts w:ascii="Arial" w:eastAsia="宋体" w:hAnsi="Arial"/>
                <w:sz w:val="18"/>
                <w:lang w:eastAsia="zh-CN"/>
              </w:rPr>
              <w:t>(2, 4, 6, 8)</w:t>
            </w:r>
          </w:p>
        </w:tc>
      </w:tr>
      <w:tr w:rsidR="008834E0" w14:paraId="3C4EAAD5" w14:textId="77777777" w:rsidTr="00C55E5A">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FB7BDC4" w14:textId="77777777" w:rsidR="008834E0" w:rsidRDefault="008834E0" w:rsidP="00C55E5A">
            <w:pPr>
              <w:spacing w:after="0"/>
              <w:rPr>
                <w:rFonts w:ascii="Arial" w:eastAsia="宋体"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6F7CEB6" w14:textId="77777777" w:rsidR="008834E0" w:rsidRDefault="008834E0" w:rsidP="00C55E5A">
            <w:pPr>
              <w:keepNext/>
              <w:keepLines/>
              <w:spacing w:after="0"/>
              <w:rPr>
                <w:rFonts w:ascii="Arial"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 l</w:t>
            </w:r>
            <w:r>
              <w:rPr>
                <w:rFonts w:ascii="Arial" w:eastAsia="宋体" w:hAnsi="Arial"/>
                <w:sz w:val="18"/>
                <w:vertAlign w:val="subscript"/>
              </w:rPr>
              <w:t>1</w:t>
            </w:r>
            <w:r>
              <w:rPr>
                <w:rFonts w:ascii="Arial" w:eastAsia="宋体" w:hAnsi="Arial"/>
                <w:sz w:val="18"/>
              </w:rPr>
              <w: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BC1FE89" w14:textId="77777777" w:rsidR="008834E0" w:rsidRPr="00DF456C" w:rsidRDefault="008834E0" w:rsidP="00C55E5A">
            <w:pPr>
              <w:keepNext/>
              <w:keepLines/>
              <w:spacing w:after="0"/>
              <w:jc w:val="center"/>
              <w:rPr>
                <w:rFonts w:ascii="Arial" w:eastAsia="宋体" w:hAnsi="Arial"/>
                <w:sz w:val="18"/>
                <w:lang w:eastAsia="zh-CN"/>
              </w:rPr>
            </w:pPr>
            <w:r w:rsidRPr="00DF456C">
              <w:rPr>
                <w:rFonts w:ascii="Arial" w:eastAsia="宋体" w:hAnsi="Arial"/>
                <w:sz w:val="18"/>
                <w:lang w:eastAsia="zh-CN"/>
              </w:rPr>
              <w:t>Row 17,(5, 12)</w:t>
            </w:r>
          </w:p>
        </w:tc>
      </w:tr>
    </w:tbl>
    <w:p w14:paraId="30FC77C9" w14:textId="77777777" w:rsidR="008834E0" w:rsidRDefault="008834E0" w:rsidP="008834E0">
      <w:pPr>
        <w:jc w:val="both"/>
        <w:rPr>
          <w:rFonts w:cs="Times New Roman"/>
          <w:iCs/>
          <w:szCs w:val="20"/>
          <w:lang w:eastAsia="zh-CN"/>
        </w:rPr>
      </w:pPr>
    </w:p>
    <w:p w14:paraId="608C1BA8" w14:textId="77777777" w:rsidR="008834E0" w:rsidRDefault="008834E0" w:rsidP="008834E0">
      <w:pPr>
        <w:jc w:val="both"/>
        <w:rPr>
          <w:rFonts w:cs="Times New Roman"/>
          <w:iCs/>
          <w:szCs w:val="20"/>
          <w:lang w:eastAsia="zh-CN"/>
        </w:rPr>
      </w:pPr>
      <w:r>
        <w:rPr>
          <w:rFonts w:cs="Times New Roman" w:hint="eastAsia"/>
          <w:iCs/>
          <w:szCs w:val="20"/>
          <w:lang w:eastAsia="zh-CN"/>
        </w:rPr>
        <w:t>F</w:t>
      </w:r>
      <w:r>
        <w:rPr>
          <w:rFonts w:cs="Times New Roman"/>
          <w:iCs/>
          <w:szCs w:val="20"/>
          <w:lang w:eastAsia="zh-CN"/>
        </w:rPr>
        <w:t>or 16Tx</w:t>
      </w:r>
    </w:p>
    <w:p w14:paraId="7A0DDA5D" w14:textId="77777777" w:rsidR="008834E0" w:rsidRPr="00573DA3" w:rsidRDefault="008834E0" w:rsidP="008834E0">
      <w:pPr>
        <w:jc w:val="both"/>
        <w:rPr>
          <w:rFonts w:cs="Times New Roman"/>
          <w:iCs/>
          <w:szCs w:val="20"/>
          <w:lang w:eastAsia="zh-CN"/>
        </w:rPr>
      </w:pPr>
      <w:r>
        <w:rPr>
          <w:rFonts w:cs="Times New Roman"/>
          <w:iCs/>
          <w:szCs w:val="20"/>
          <w:lang w:eastAsia="zh-CN"/>
        </w:rPr>
        <w:t xml:space="preserve">  </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8834E0" w:rsidRPr="00673C6C" w14:paraId="02164366" w14:textId="77777777" w:rsidTr="00C55E5A">
        <w:trPr>
          <w:trHeight w:val="71"/>
          <w:jc w:val="center"/>
        </w:trPr>
        <w:tc>
          <w:tcPr>
            <w:tcW w:w="1188" w:type="dxa"/>
            <w:vMerge w:val="restart"/>
            <w:tcBorders>
              <w:left w:val="single" w:sz="4" w:space="0" w:color="auto"/>
              <w:right w:val="single" w:sz="4" w:space="0" w:color="auto"/>
            </w:tcBorders>
            <w:vAlign w:val="center"/>
            <w:hideMark/>
          </w:tcPr>
          <w:p w14:paraId="007F15EE" w14:textId="77777777" w:rsidR="008834E0" w:rsidRPr="00673C6C" w:rsidRDefault="008834E0" w:rsidP="00C55E5A">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678ED8E" w14:textId="77777777" w:rsidR="008834E0" w:rsidRPr="00673C6C" w:rsidRDefault="008834E0" w:rsidP="00C55E5A">
            <w:pPr>
              <w:keepNext/>
              <w:keepLines/>
              <w:spacing w:after="0"/>
              <w:rPr>
                <w:rFonts w:ascii="Arial" w:hAnsi="Arial"/>
                <w:sz w:val="18"/>
              </w:rPr>
            </w:pPr>
            <w:r w:rsidRPr="00673C6C">
              <w:rPr>
                <w:rFonts w:ascii="Arial" w:hAnsi="Arial"/>
                <w:sz w:val="18"/>
              </w:rPr>
              <w:t>Number of CSI-RS ports (</w:t>
            </w:r>
            <w:r w:rsidRPr="00673C6C">
              <w:rPr>
                <w:rFonts w:ascii="Arial" w:hAnsi="Arial"/>
                <w:i/>
                <w:sz w:val="18"/>
              </w:rPr>
              <w:t>X</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3E2CDE" w14:textId="77777777" w:rsidR="008834E0" w:rsidRPr="00673C6C" w:rsidRDefault="008834E0" w:rsidP="00C55E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4BFC2E" w14:textId="77777777" w:rsidR="008834E0" w:rsidRPr="00673C6C" w:rsidRDefault="008834E0" w:rsidP="00C55E5A">
            <w:pPr>
              <w:keepNext/>
              <w:keepLines/>
              <w:spacing w:after="0"/>
              <w:jc w:val="center"/>
              <w:rPr>
                <w:rFonts w:ascii="Arial" w:hAnsi="Arial"/>
                <w:sz w:val="18"/>
                <w:lang w:eastAsia="zh-CN"/>
              </w:rPr>
            </w:pPr>
            <w:r w:rsidRPr="00673C6C">
              <w:rPr>
                <w:rFonts w:ascii="Arial" w:hAnsi="Arial"/>
                <w:sz w:val="18"/>
                <w:lang w:eastAsia="zh-CN"/>
              </w:rPr>
              <w:t>16</w:t>
            </w:r>
            <w:r w:rsidRPr="000F7359">
              <w:rPr>
                <w:rFonts w:ascii="Arial" w:hAnsi="Arial"/>
                <w:sz w:val="18"/>
                <w:lang w:eastAsia="zh-CN"/>
              </w:rPr>
              <w:t xml:space="preserve"> </w:t>
            </w:r>
          </w:p>
        </w:tc>
      </w:tr>
      <w:tr w:rsidR="008834E0" w:rsidRPr="00673C6C" w14:paraId="5C8F20B9" w14:textId="77777777" w:rsidTr="00C55E5A">
        <w:trPr>
          <w:trHeight w:val="71"/>
          <w:jc w:val="center"/>
        </w:trPr>
        <w:tc>
          <w:tcPr>
            <w:tcW w:w="1188" w:type="dxa"/>
            <w:vMerge/>
            <w:tcBorders>
              <w:left w:val="single" w:sz="4" w:space="0" w:color="auto"/>
              <w:right w:val="single" w:sz="4" w:space="0" w:color="auto"/>
            </w:tcBorders>
            <w:vAlign w:val="center"/>
            <w:hideMark/>
          </w:tcPr>
          <w:p w14:paraId="2B245136" w14:textId="77777777" w:rsidR="008834E0" w:rsidRPr="00673C6C" w:rsidRDefault="008834E0" w:rsidP="00C55E5A">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B4C3E17" w14:textId="77777777" w:rsidR="008834E0" w:rsidRPr="00673C6C" w:rsidRDefault="008834E0" w:rsidP="00C55E5A">
            <w:pPr>
              <w:keepNext/>
              <w:keepLines/>
              <w:spacing w:after="0"/>
              <w:rPr>
                <w:rFonts w:ascii="Arial" w:hAnsi="Arial"/>
                <w:sz w:val="18"/>
              </w:rPr>
            </w:pPr>
            <w:r w:rsidRPr="00673C6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6F6CF0D" w14:textId="77777777" w:rsidR="008834E0" w:rsidRPr="00673C6C" w:rsidRDefault="008834E0" w:rsidP="00C55E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71DF44" w14:textId="77777777" w:rsidR="008834E0" w:rsidRPr="00673C6C" w:rsidRDefault="008834E0" w:rsidP="00C55E5A">
            <w:pPr>
              <w:keepNext/>
              <w:keepLines/>
              <w:spacing w:after="0"/>
              <w:jc w:val="center"/>
              <w:rPr>
                <w:rFonts w:ascii="Arial" w:hAnsi="Arial"/>
                <w:sz w:val="18"/>
                <w:lang w:eastAsia="zh-CN"/>
              </w:rPr>
            </w:pPr>
            <w:r w:rsidRPr="00673C6C">
              <w:rPr>
                <w:rFonts w:ascii="Arial" w:hAnsi="Arial"/>
                <w:sz w:val="18"/>
                <w:lang w:eastAsia="zh-CN"/>
              </w:rPr>
              <w:t>CDM4 (FD2, TD2)</w:t>
            </w:r>
            <w:r w:rsidRPr="000F7359">
              <w:rPr>
                <w:rFonts w:ascii="Arial" w:hAnsi="Arial"/>
                <w:sz w:val="18"/>
                <w:lang w:eastAsia="zh-CN"/>
              </w:rPr>
              <w:t xml:space="preserve"> </w:t>
            </w:r>
          </w:p>
        </w:tc>
      </w:tr>
      <w:tr w:rsidR="008834E0" w:rsidRPr="00673C6C" w14:paraId="6FC0E4A0" w14:textId="77777777" w:rsidTr="00C55E5A">
        <w:trPr>
          <w:trHeight w:val="71"/>
          <w:jc w:val="center"/>
        </w:trPr>
        <w:tc>
          <w:tcPr>
            <w:tcW w:w="1188" w:type="dxa"/>
            <w:vMerge/>
            <w:tcBorders>
              <w:left w:val="single" w:sz="4" w:space="0" w:color="auto"/>
              <w:right w:val="single" w:sz="4" w:space="0" w:color="auto"/>
            </w:tcBorders>
            <w:vAlign w:val="center"/>
            <w:hideMark/>
          </w:tcPr>
          <w:p w14:paraId="79E73E0F" w14:textId="77777777" w:rsidR="008834E0" w:rsidRPr="00673C6C" w:rsidRDefault="008834E0" w:rsidP="00C55E5A">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44B205" w14:textId="77777777" w:rsidR="008834E0" w:rsidRPr="00673C6C" w:rsidRDefault="008834E0" w:rsidP="00C55E5A">
            <w:pPr>
              <w:keepNext/>
              <w:keepLines/>
              <w:spacing w:after="0"/>
              <w:rPr>
                <w:rFonts w:ascii="Arial" w:hAnsi="Arial"/>
                <w:sz w:val="18"/>
              </w:rPr>
            </w:pPr>
            <w:r w:rsidRPr="00673C6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16E4B4C" w14:textId="77777777" w:rsidR="008834E0" w:rsidRPr="00673C6C" w:rsidRDefault="008834E0" w:rsidP="00C55E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4B8883" w14:textId="77777777" w:rsidR="008834E0" w:rsidRPr="00673C6C" w:rsidRDefault="008834E0" w:rsidP="00C55E5A">
            <w:pPr>
              <w:keepNext/>
              <w:keepLines/>
              <w:spacing w:after="0"/>
              <w:jc w:val="center"/>
              <w:rPr>
                <w:rFonts w:ascii="Arial" w:hAnsi="Arial"/>
                <w:sz w:val="18"/>
                <w:lang w:eastAsia="zh-CN"/>
              </w:rPr>
            </w:pPr>
            <w:r w:rsidRPr="00673C6C">
              <w:rPr>
                <w:rFonts w:ascii="Arial" w:hAnsi="Arial"/>
                <w:sz w:val="18"/>
                <w:lang w:eastAsia="zh-CN"/>
              </w:rPr>
              <w:t>1</w:t>
            </w:r>
            <w:r w:rsidRPr="000F7359">
              <w:rPr>
                <w:rFonts w:ascii="Arial" w:hAnsi="Arial"/>
                <w:sz w:val="18"/>
                <w:lang w:eastAsia="zh-CN"/>
              </w:rPr>
              <w:t xml:space="preserve"> </w:t>
            </w:r>
          </w:p>
        </w:tc>
      </w:tr>
      <w:tr w:rsidR="008834E0" w:rsidRPr="00673C6C" w14:paraId="09B418C1" w14:textId="77777777" w:rsidTr="00C55E5A">
        <w:trPr>
          <w:trHeight w:val="71"/>
          <w:jc w:val="center"/>
        </w:trPr>
        <w:tc>
          <w:tcPr>
            <w:tcW w:w="1188" w:type="dxa"/>
            <w:vMerge/>
            <w:tcBorders>
              <w:left w:val="single" w:sz="4" w:space="0" w:color="auto"/>
              <w:right w:val="single" w:sz="4" w:space="0" w:color="auto"/>
            </w:tcBorders>
            <w:vAlign w:val="center"/>
            <w:hideMark/>
          </w:tcPr>
          <w:p w14:paraId="560FC290" w14:textId="77777777" w:rsidR="008834E0" w:rsidRPr="00673C6C" w:rsidRDefault="008834E0" w:rsidP="00C55E5A">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A7F2A4" w14:textId="77777777" w:rsidR="008834E0" w:rsidRPr="00673C6C" w:rsidRDefault="008834E0" w:rsidP="00C55E5A">
            <w:pPr>
              <w:keepNext/>
              <w:keepLines/>
              <w:spacing w:after="0"/>
              <w:rPr>
                <w:rFonts w:ascii="Arial" w:hAnsi="Arial"/>
                <w:sz w:val="18"/>
              </w:rPr>
            </w:pPr>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145FBD" w14:textId="77777777" w:rsidR="008834E0" w:rsidRPr="00673C6C" w:rsidRDefault="008834E0" w:rsidP="00C55E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98730" w14:textId="77777777" w:rsidR="008834E0" w:rsidRPr="00673C6C" w:rsidRDefault="008834E0" w:rsidP="00C55E5A">
            <w:pPr>
              <w:keepNext/>
              <w:keepLines/>
              <w:spacing w:after="0"/>
              <w:jc w:val="center"/>
              <w:rPr>
                <w:rFonts w:ascii="Arial" w:hAnsi="Arial"/>
                <w:sz w:val="18"/>
                <w:lang w:eastAsia="zh-CN"/>
              </w:rPr>
            </w:pPr>
            <w:r w:rsidRPr="00673C6C">
              <w:rPr>
                <w:rFonts w:ascii="Arial" w:hAnsi="Arial"/>
                <w:sz w:val="18"/>
                <w:lang w:eastAsia="zh-CN"/>
              </w:rPr>
              <w:t>Row 12, (2, 4, 6, 8)</w:t>
            </w:r>
          </w:p>
        </w:tc>
      </w:tr>
      <w:tr w:rsidR="008834E0" w:rsidRPr="00673C6C" w14:paraId="19E158A6" w14:textId="77777777" w:rsidTr="00C55E5A">
        <w:trPr>
          <w:trHeight w:val="71"/>
          <w:jc w:val="center"/>
        </w:trPr>
        <w:tc>
          <w:tcPr>
            <w:tcW w:w="1188" w:type="dxa"/>
            <w:vMerge/>
            <w:tcBorders>
              <w:left w:val="single" w:sz="4" w:space="0" w:color="auto"/>
              <w:right w:val="single" w:sz="4" w:space="0" w:color="auto"/>
            </w:tcBorders>
            <w:vAlign w:val="center"/>
            <w:hideMark/>
          </w:tcPr>
          <w:p w14:paraId="5D264F32" w14:textId="77777777" w:rsidR="008834E0" w:rsidRPr="00673C6C" w:rsidRDefault="008834E0" w:rsidP="00C55E5A">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B91C04" w14:textId="77777777" w:rsidR="008834E0" w:rsidRPr="00673C6C" w:rsidRDefault="008834E0" w:rsidP="00C55E5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7479AD" w14:textId="77777777" w:rsidR="008834E0" w:rsidRPr="00673C6C" w:rsidRDefault="008834E0" w:rsidP="00C55E5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6CD2D6" w14:textId="77777777" w:rsidR="008834E0" w:rsidRPr="00673C6C" w:rsidRDefault="008834E0" w:rsidP="00C55E5A">
            <w:pPr>
              <w:keepNext/>
              <w:keepLines/>
              <w:spacing w:after="0"/>
              <w:jc w:val="center"/>
              <w:rPr>
                <w:rFonts w:ascii="Arial" w:hAnsi="Arial"/>
                <w:sz w:val="18"/>
                <w:lang w:eastAsia="zh-CN"/>
              </w:rPr>
            </w:pPr>
            <w:r>
              <w:rPr>
                <w:rFonts w:ascii="Arial" w:hAnsi="Arial"/>
                <w:sz w:val="18"/>
                <w:lang w:eastAsia="zh-CN"/>
              </w:rPr>
              <w:t xml:space="preserve">(5) </w:t>
            </w:r>
          </w:p>
        </w:tc>
      </w:tr>
    </w:tbl>
    <w:p w14:paraId="2D5EA298" w14:textId="2290682E" w:rsidR="008834E0" w:rsidRDefault="008834E0" w:rsidP="00AA7456">
      <w:pPr>
        <w:jc w:val="both"/>
        <w:rPr>
          <w:lang w:eastAsia="zh-CN"/>
        </w:rPr>
      </w:pPr>
    </w:p>
    <w:p w14:paraId="0B70436E" w14:textId="586B2017" w:rsidR="00592138" w:rsidRPr="006B5CDD" w:rsidRDefault="00592138" w:rsidP="00592138">
      <w:pPr>
        <w:jc w:val="both"/>
        <w:rPr>
          <w:b/>
          <w:szCs w:val="18"/>
          <w:lang w:eastAsia="zh-CN"/>
        </w:rPr>
      </w:pPr>
      <w:r w:rsidRPr="006B5CDD">
        <w:rPr>
          <w:b/>
          <w:lang w:eastAsia="zh-CN"/>
        </w:rPr>
        <w:t xml:space="preserve">Proposal </w:t>
      </w:r>
      <w:r w:rsidR="004B7070">
        <w:rPr>
          <w:b/>
          <w:lang w:eastAsia="zh-CN"/>
        </w:rPr>
        <w:t>1</w:t>
      </w:r>
      <w:r w:rsidRPr="006B5CDD">
        <w:rPr>
          <w:b/>
          <w:lang w:eastAsia="zh-CN"/>
        </w:rPr>
        <w:t xml:space="preserve">:   </w:t>
      </w:r>
      <w:r>
        <w:rPr>
          <w:b/>
          <w:lang w:eastAsia="zh-CN"/>
        </w:rPr>
        <w:t>Only one Tx antenna configuration will be selected for specifying the PMI requirement based on AI/ML prediction</w:t>
      </w:r>
      <w:r w:rsidR="00DF456C">
        <w:rPr>
          <w:b/>
          <w:lang w:eastAsia="zh-CN"/>
        </w:rPr>
        <w:t xml:space="preserve">. The following Tx antenna configuration and associated CSI-RS configuration can be considered </w:t>
      </w:r>
    </w:p>
    <w:p w14:paraId="4FDF06DA" w14:textId="77777777" w:rsidR="005D0DE1" w:rsidRPr="005D0DE1" w:rsidRDefault="005D0DE1" w:rsidP="005D0DE1">
      <w:pPr>
        <w:jc w:val="both"/>
        <w:rPr>
          <w:rFonts w:cs="Times New Roman"/>
          <w:b/>
          <w:bCs/>
          <w:iCs/>
          <w:szCs w:val="20"/>
          <w:lang w:eastAsia="zh-CN"/>
        </w:rPr>
      </w:pPr>
      <w:r w:rsidRPr="005D0DE1">
        <w:rPr>
          <w:rFonts w:cs="Times New Roman" w:hint="eastAsia"/>
          <w:b/>
          <w:bCs/>
          <w:iCs/>
          <w:szCs w:val="20"/>
          <w:lang w:eastAsia="zh-CN"/>
        </w:rPr>
        <w:t>F</w:t>
      </w:r>
      <w:r w:rsidRPr="005D0DE1">
        <w:rPr>
          <w:rFonts w:cs="Times New Roman"/>
          <w:b/>
          <w:bCs/>
          <w:iCs/>
          <w:szCs w:val="20"/>
          <w:lang w:eastAsia="zh-CN"/>
        </w:rPr>
        <w:t>or 32Tx</w:t>
      </w:r>
    </w:p>
    <w:tbl>
      <w:tblPr>
        <w:tblW w:w="5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2167"/>
      </w:tblGrid>
      <w:tr w:rsidR="005D0DE1" w:rsidRPr="005D0DE1" w14:paraId="3C832272" w14:textId="77777777" w:rsidTr="00492B1F">
        <w:trPr>
          <w:trHeight w:val="452"/>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A16CA90" w14:textId="77777777" w:rsidR="005D0DE1" w:rsidRPr="005D0DE1" w:rsidRDefault="005D0DE1" w:rsidP="00492B1F">
            <w:pPr>
              <w:keepNext/>
              <w:keepLines/>
              <w:spacing w:after="0"/>
              <w:rPr>
                <w:rFonts w:ascii="Arial" w:eastAsia="宋体" w:hAnsi="Arial"/>
                <w:b/>
                <w:bCs/>
                <w:sz w:val="18"/>
              </w:rPr>
            </w:pPr>
            <w:r w:rsidRPr="005D0DE1">
              <w:rPr>
                <w:rFonts w:ascii="Arial" w:eastAsia="宋体" w:hAnsi="Arial"/>
                <w:b/>
                <w:bCs/>
                <w:sz w:val="18"/>
              </w:rPr>
              <w:t>NZP CSI-RS for CSI acquisition</w:t>
            </w:r>
          </w:p>
        </w:tc>
        <w:tc>
          <w:tcPr>
            <w:tcW w:w="2446" w:type="dxa"/>
            <w:tcBorders>
              <w:top w:val="single" w:sz="4" w:space="0" w:color="auto"/>
              <w:left w:val="single" w:sz="4" w:space="0" w:color="auto"/>
              <w:right w:val="single" w:sz="4" w:space="0" w:color="auto"/>
            </w:tcBorders>
            <w:vAlign w:val="center"/>
          </w:tcPr>
          <w:p w14:paraId="1765C956" w14:textId="77777777" w:rsidR="005D0DE1" w:rsidRPr="005D0DE1" w:rsidRDefault="005D0DE1" w:rsidP="00492B1F">
            <w:pPr>
              <w:keepNext/>
              <w:keepLines/>
              <w:spacing w:after="0"/>
              <w:rPr>
                <w:rFonts w:ascii="Arial" w:hAnsi="Arial"/>
                <w:b/>
                <w:bCs/>
                <w:sz w:val="18"/>
              </w:rPr>
            </w:pPr>
            <w:r w:rsidRPr="005D0DE1">
              <w:rPr>
                <w:rFonts w:ascii="Arial" w:eastAsia="宋体" w:hAnsi="Arial"/>
                <w:b/>
                <w:bCs/>
                <w:sz w:val="18"/>
              </w:rPr>
              <w:t>Number of CSI-RS ports (</w:t>
            </w:r>
            <w:r w:rsidRPr="005D0DE1">
              <w:rPr>
                <w:rFonts w:ascii="Arial" w:eastAsia="宋体" w:hAnsi="Arial"/>
                <w:b/>
                <w:bCs/>
                <w:i/>
                <w:sz w:val="18"/>
              </w:rPr>
              <w:t>X</w:t>
            </w:r>
            <w:r w:rsidRPr="005D0DE1">
              <w:rPr>
                <w:rFonts w:ascii="Arial" w:eastAsia="宋体" w:hAnsi="Arial"/>
                <w:b/>
                <w:bCs/>
                <w:sz w:val="18"/>
              </w:rPr>
              <w:t>)</w:t>
            </w:r>
          </w:p>
        </w:tc>
        <w:tc>
          <w:tcPr>
            <w:tcW w:w="2167" w:type="dxa"/>
            <w:tcBorders>
              <w:top w:val="single" w:sz="4" w:space="0" w:color="auto"/>
              <w:left w:val="single" w:sz="4" w:space="0" w:color="auto"/>
              <w:right w:val="single" w:sz="4" w:space="0" w:color="auto"/>
            </w:tcBorders>
            <w:vAlign w:val="center"/>
          </w:tcPr>
          <w:p w14:paraId="36E9A59C" w14:textId="77777777" w:rsidR="005D0DE1" w:rsidRPr="005D0DE1" w:rsidRDefault="005D0DE1" w:rsidP="00492B1F">
            <w:pPr>
              <w:keepNext/>
              <w:keepLines/>
              <w:spacing w:after="0"/>
              <w:jc w:val="center"/>
              <w:rPr>
                <w:rFonts w:ascii="Arial" w:eastAsia="宋体" w:hAnsi="Arial"/>
                <w:b/>
                <w:bCs/>
                <w:sz w:val="18"/>
                <w:lang w:eastAsia="zh-CN"/>
              </w:rPr>
            </w:pPr>
            <w:r w:rsidRPr="005D0DE1">
              <w:rPr>
                <w:rFonts w:ascii="Arial" w:eastAsia="宋体" w:hAnsi="Arial"/>
                <w:b/>
                <w:bCs/>
                <w:sz w:val="18"/>
                <w:lang w:eastAsia="zh-CN"/>
              </w:rPr>
              <w:t>32</w:t>
            </w:r>
          </w:p>
        </w:tc>
      </w:tr>
      <w:tr w:rsidR="005D0DE1" w:rsidRPr="005D0DE1" w14:paraId="25C6BE00" w14:textId="77777777" w:rsidTr="00492B1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DCD41EA" w14:textId="77777777" w:rsidR="005D0DE1" w:rsidRPr="005D0DE1" w:rsidRDefault="005D0DE1" w:rsidP="00492B1F">
            <w:pPr>
              <w:spacing w:after="0"/>
              <w:rPr>
                <w:rFonts w:ascii="Arial" w:eastAsia="宋体" w:hAnsi="Arial"/>
                <w:b/>
                <w:bCs/>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66660F6" w14:textId="77777777" w:rsidR="005D0DE1" w:rsidRPr="005D0DE1" w:rsidRDefault="005D0DE1" w:rsidP="00492B1F">
            <w:pPr>
              <w:keepNext/>
              <w:keepLines/>
              <w:spacing w:after="0"/>
              <w:rPr>
                <w:rFonts w:ascii="Arial" w:hAnsi="Arial"/>
                <w:b/>
                <w:bCs/>
                <w:sz w:val="18"/>
              </w:rPr>
            </w:pPr>
            <w:r w:rsidRPr="005D0DE1">
              <w:rPr>
                <w:rFonts w:ascii="Arial" w:eastAsia="宋体" w:hAnsi="Arial"/>
                <w:b/>
                <w:bCs/>
                <w:sz w:val="18"/>
              </w:rPr>
              <w:t>CDM Type</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0A2849F" w14:textId="77777777" w:rsidR="005D0DE1" w:rsidRPr="005D0DE1" w:rsidRDefault="005D0DE1" w:rsidP="00492B1F">
            <w:pPr>
              <w:keepNext/>
              <w:keepLines/>
              <w:spacing w:after="0"/>
              <w:jc w:val="center"/>
              <w:rPr>
                <w:rFonts w:ascii="Arial" w:eastAsia="宋体" w:hAnsi="Arial"/>
                <w:b/>
                <w:bCs/>
                <w:sz w:val="18"/>
                <w:lang w:eastAsia="zh-CN"/>
              </w:rPr>
            </w:pPr>
            <w:r w:rsidRPr="005D0DE1">
              <w:rPr>
                <w:rFonts w:ascii="Arial" w:eastAsia="宋体" w:hAnsi="Arial"/>
                <w:b/>
                <w:bCs/>
                <w:sz w:val="18"/>
                <w:lang w:eastAsia="zh-CN"/>
              </w:rPr>
              <w:t>CDM4 (FD2, TD2)</w:t>
            </w:r>
          </w:p>
        </w:tc>
      </w:tr>
      <w:tr w:rsidR="005D0DE1" w:rsidRPr="005D0DE1" w14:paraId="297AACC2" w14:textId="77777777" w:rsidTr="00492B1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473D1C0" w14:textId="77777777" w:rsidR="005D0DE1" w:rsidRPr="005D0DE1" w:rsidRDefault="005D0DE1" w:rsidP="00492B1F">
            <w:pPr>
              <w:spacing w:after="0"/>
              <w:rPr>
                <w:rFonts w:ascii="Arial" w:eastAsia="宋体" w:hAnsi="Arial"/>
                <w:b/>
                <w:bCs/>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A42A516" w14:textId="77777777" w:rsidR="005D0DE1" w:rsidRPr="005D0DE1" w:rsidRDefault="005D0DE1" w:rsidP="00492B1F">
            <w:pPr>
              <w:keepNext/>
              <w:keepLines/>
              <w:spacing w:after="0"/>
              <w:rPr>
                <w:rFonts w:ascii="Arial" w:hAnsi="Arial"/>
                <w:b/>
                <w:bCs/>
                <w:sz w:val="18"/>
              </w:rPr>
            </w:pPr>
            <w:r w:rsidRPr="005D0DE1">
              <w:rPr>
                <w:rFonts w:ascii="Arial" w:eastAsia="宋体" w:hAnsi="Arial"/>
                <w:b/>
                <w:bCs/>
                <w:sz w:val="18"/>
              </w:rPr>
              <w:t>Density (ρ)</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9C4443C" w14:textId="77777777" w:rsidR="005D0DE1" w:rsidRPr="005D0DE1" w:rsidRDefault="005D0DE1" w:rsidP="00492B1F">
            <w:pPr>
              <w:keepNext/>
              <w:keepLines/>
              <w:spacing w:after="0"/>
              <w:jc w:val="center"/>
              <w:rPr>
                <w:rFonts w:ascii="Arial" w:eastAsia="宋体" w:hAnsi="Arial"/>
                <w:b/>
                <w:bCs/>
                <w:sz w:val="18"/>
                <w:lang w:eastAsia="zh-CN"/>
              </w:rPr>
            </w:pPr>
            <w:r w:rsidRPr="005D0DE1">
              <w:rPr>
                <w:rFonts w:ascii="Arial" w:eastAsia="宋体" w:hAnsi="Arial"/>
                <w:b/>
                <w:bCs/>
                <w:sz w:val="18"/>
                <w:lang w:eastAsia="zh-CN"/>
              </w:rPr>
              <w:t>1</w:t>
            </w:r>
          </w:p>
        </w:tc>
      </w:tr>
      <w:tr w:rsidR="005D0DE1" w:rsidRPr="005D0DE1" w14:paraId="4B22BCDE" w14:textId="77777777" w:rsidTr="00492B1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24244B9" w14:textId="77777777" w:rsidR="005D0DE1" w:rsidRPr="005D0DE1" w:rsidRDefault="005D0DE1" w:rsidP="00492B1F">
            <w:pPr>
              <w:spacing w:after="0"/>
              <w:rPr>
                <w:rFonts w:ascii="Arial" w:eastAsia="宋体" w:hAnsi="Arial"/>
                <w:b/>
                <w:bCs/>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3535A88" w14:textId="77777777" w:rsidR="005D0DE1" w:rsidRPr="005D0DE1" w:rsidRDefault="005D0DE1" w:rsidP="00492B1F">
            <w:pPr>
              <w:keepNext/>
              <w:keepLines/>
              <w:spacing w:after="0"/>
              <w:rPr>
                <w:rFonts w:ascii="Arial" w:hAnsi="Arial"/>
                <w:b/>
                <w:bCs/>
                <w:sz w:val="18"/>
              </w:rPr>
            </w:pPr>
            <w:r w:rsidRPr="005D0DE1">
              <w:rPr>
                <w:rFonts w:ascii="Arial" w:eastAsia="宋体" w:hAnsi="Arial"/>
                <w:b/>
                <w:bCs/>
                <w:sz w:val="18"/>
              </w:rPr>
              <w:t>First subcarrier index in the PRB used for CSI-RS (k</w:t>
            </w:r>
            <w:r w:rsidRPr="005D0DE1">
              <w:rPr>
                <w:rFonts w:ascii="Arial" w:eastAsia="宋体" w:hAnsi="Arial"/>
                <w:b/>
                <w:bCs/>
                <w:sz w:val="18"/>
                <w:vertAlign w:val="subscript"/>
              </w:rPr>
              <w:t>0</w:t>
            </w:r>
            <w:r w:rsidRPr="005D0DE1">
              <w:rPr>
                <w:rFonts w:ascii="Arial" w:eastAsia="宋体" w:hAnsi="Arial"/>
                <w:b/>
                <w:bCs/>
                <w:sz w:val="18"/>
              </w:rPr>
              <w:t>, k</w:t>
            </w:r>
            <w:r w:rsidRPr="005D0DE1">
              <w:rPr>
                <w:rFonts w:ascii="Arial" w:eastAsia="宋体" w:hAnsi="Arial"/>
                <w:b/>
                <w:bCs/>
                <w:sz w:val="18"/>
                <w:vertAlign w:val="subscript"/>
              </w:rPr>
              <w:t>1,</w:t>
            </w:r>
            <w:r w:rsidRPr="005D0DE1">
              <w:rPr>
                <w:rFonts w:ascii="Arial" w:eastAsia="宋体" w:hAnsi="Arial"/>
                <w:b/>
                <w:bCs/>
                <w:sz w:val="18"/>
              </w:rPr>
              <w:t xml:space="preserve"> k</w:t>
            </w:r>
            <w:r w:rsidRPr="005D0DE1">
              <w:rPr>
                <w:rFonts w:ascii="Arial" w:eastAsia="宋体" w:hAnsi="Arial"/>
                <w:b/>
                <w:bCs/>
                <w:sz w:val="18"/>
                <w:vertAlign w:val="subscript"/>
              </w:rPr>
              <w:t>2</w:t>
            </w:r>
            <w:r w:rsidRPr="005D0DE1">
              <w:rPr>
                <w:rFonts w:ascii="Arial" w:eastAsia="宋体" w:hAnsi="Arial"/>
                <w:b/>
                <w:bCs/>
                <w:sz w:val="18"/>
              </w:rPr>
              <w:t>, k</w:t>
            </w:r>
            <w:r w:rsidRPr="005D0DE1">
              <w:rPr>
                <w:rFonts w:ascii="Arial" w:eastAsia="宋体" w:hAnsi="Arial"/>
                <w:b/>
                <w:bCs/>
                <w:sz w:val="18"/>
                <w:vertAlign w:val="subscript"/>
              </w:rPr>
              <w:t>3</w:t>
            </w:r>
            <w:r w:rsidRPr="005D0DE1">
              <w:rPr>
                <w:rFonts w:ascii="Arial" w:eastAsia="宋体" w:hAnsi="Arial"/>
                <w:b/>
                <w:bCs/>
                <w:sz w:val="18"/>
              </w:rPr>
              <w: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FC4C768" w14:textId="77777777" w:rsidR="005D0DE1" w:rsidRPr="005D0DE1" w:rsidRDefault="005D0DE1" w:rsidP="00492B1F">
            <w:pPr>
              <w:keepNext/>
              <w:keepLines/>
              <w:spacing w:after="0"/>
              <w:jc w:val="center"/>
              <w:rPr>
                <w:rFonts w:ascii="Arial" w:eastAsia="宋体" w:hAnsi="Arial"/>
                <w:b/>
                <w:bCs/>
                <w:sz w:val="18"/>
                <w:lang w:eastAsia="zh-CN"/>
              </w:rPr>
            </w:pPr>
            <w:r w:rsidRPr="005D0DE1">
              <w:rPr>
                <w:rFonts w:ascii="Arial" w:eastAsia="宋体" w:hAnsi="Arial"/>
                <w:b/>
                <w:bCs/>
                <w:sz w:val="18"/>
                <w:lang w:eastAsia="zh-CN"/>
              </w:rPr>
              <w:t>Row 17,(2, 4, 6, 8)</w:t>
            </w:r>
          </w:p>
        </w:tc>
      </w:tr>
      <w:tr w:rsidR="005D0DE1" w:rsidRPr="005D0DE1" w14:paraId="42FDE094" w14:textId="77777777" w:rsidTr="00492B1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EB4738F" w14:textId="77777777" w:rsidR="005D0DE1" w:rsidRPr="005D0DE1" w:rsidRDefault="005D0DE1" w:rsidP="00492B1F">
            <w:pPr>
              <w:spacing w:after="0"/>
              <w:rPr>
                <w:rFonts w:ascii="Arial" w:eastAsia="宋体" w:hAnsi="Arial"/>
                <w:b/>
                <w:bCs/>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BC1DF6F" w14:textId="77777777" w:rsidR="005D0DE1" w:rsidRPr="005D0DE1" w:rsidRDefault="005D0DE1" w:rsidP="00492B1F">
            <w:pPr>
              <w:keepNext/>
              <w:keepLines/>
              <w:spacing w:after="0"/>
              <w:rPr>
                <w:rFonts w:ascii="Arial" w:hAnsi="Arial"/>
                <w:b/>
                <w:bCs/>
                <w:sz w:val="18"/>
              </w:rPr>
            </w:pPr>
            <w:r w:rsidRPr="005D0DE1">
              <w:rPr>
                <w:rFonts w:ascii="Arial" w:eastAsia="宋体" w:hAnsi="Arial"/>
                <w:b/>
                <w:bCs/>
                <w:sz w:val="18"/>
              </w:rPr>
              <w:t>First OFDM symbol in the PRB used for CSI-RS (l</w:t>
            </w:r>
            <w:r w:rsidRPr="005D0DE1">
              <w:rPr>
                <w:rFonts w:ascii="Arial" w:eastAsia="宋体" w:hAnsi="Arial"/>
                <w:b/>
                <w:bCs/>
                <w:sz w:val="18"/>
                <w:vertAlign w:val="subscript"/>
              </w:rPr>
              <w:t>0</w:t>
            </w:r>
            <w:r w:rsidRPr="005D0DE1">
              <w:rPr>
                <w:rFonts w:ascii="Arial" w:eastAsia="宋体" w:hAnsi="Arial"/>
                <w:b/>
                <w:bCs/>
                <w:sz w:val="18"/>
              </w:rPr>
              <w:t>, l</w:t>
            </w:r>
            <w:r w:rsidRPr="005D0DE1">
              <w:rPr>
                <w:rFonts w:ascii="Arial" w:eastAsia="宋体" w:hAnsi="Arial"/>
                <w:b/>
                <w:bCs/>
                <w:sz w:val="18"/>
                <w:vertAlign w:val="subscript"/>
              </w:rPr>
              <w:t>1</w:t>
            </w:r>
            <w:r w:rsidRPr="005D0DE1">
              <w:rPr>
                <w:rFonts w:ascii="Arial" w:eastAsia="宋体" w:hAnsi="Arial"/>
                <w:b/>
                <w:bCs/>
                <w:sz w:val="18"/>
              </w:rPr>
              <w: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7A57ECB" w14:textId="77777777" w:rsidR="005D0DE1" w:rsidRPr="005D0DE1" w:rsidRDefault="005D0DE1" w:rsidP="00492B1F">
            <w:pPr>
              <w:keepNext/>
              <w:keepLines/>
              <w:spacing w:after="0"/>
              <w:jc w:val="center"/>
              <w:rPr>
                <w:rFonts w:ascii="Arial" w:eastAsia="宋体" w:hAnsi="Arial"/>
                <w:b/>
                <w:bCs/>
                <w:sz w:val="18"/>
                <w:lang w:eastAsia="zh-CN"/>
              </w:rPr>
            </w:pPr>
            <w:r w:rsidRPr="005D0DE1">
              <w:rPr>
                <w:rFonts w:ascii="Arial" w:eastAsia="宋体" w:hAnsi="Arial"/>
                <w:b/>
                <w:bCs/>
                <w:sz w:val="18"/>
                <w:lang w:eastAsia="zh-CN"/>
              </w:rPr>
              <w:t>Row 17,(5, 12)</w:t>
            </w:r>
          </w:p>
        </w:tc>
      </w:tr>
    </w:tbl>
    <w:p w14:paraId="209D5566" w14:textId="77777777" w:rsidR="005D0DE1" w:rsidRPr="005D0DE1" w:rsidRDefault="005D0DE1" w:rsidP="005D0DE1">
      <w:pPr>
        <w:jc w:val="both"/>
        <w:rPr>
          <w:rFonts w:cs="Times New Roman"/>
          <w:b/>
          <w:bCs/>
          <w:iCs/>
          <w:szCs w:val="20"/>
          <w:lang w:eastAsia="zh-CN"/>
        </w:rPr>
      </w:pPr>
    </w:p>
    <w:p w14:paraId="4EE1F668" w14:textId="77777777" w:rsidR="005D0DE1" w:rsidRPr="005D0DE1" w:rsidRDefault="005D0DE1" w:rsidP="005D0DE1">
      <w:pPr>
        <w:jc w:val="both"/>
        <w:rPr>
          <w:rFonts w:cs="Times New Roman"/>
          <w:b/>
          <w:bCs/>
          <w:iCs/>
          <w:szCs w:val="20"/>
          <w:lang w:eastAsia="zh-CN"/>
        </w:rPr>
      </w:pPr>
      <w:r w:rsidRPr="005D0DE1">
        <w:rPr>
          <w:rFonts w:cs="Times New Roman" w:hint="eastAsia"/>
          <w:b/>
          <w:bCs/>
          <w:iCs/>
          <w:szCs w:val="20"/>
          <w:lang w:eastAsia="zh-CN"/>
        </w:rPr>
        <w:t>F</w:t>
      </w:r>
      <w:r w:rsidRPr="005D0DE1">
        <w:rPr>
          <w:rFonts w:cs="Times New Roman"/>
          <w:b/>
          <w:bCs/>
          <w:iCs/>
          <w:szCs w:val="20"/>
          <w:lang w:eastAsia="zh-CN"/>
        </w:rPr>
        <w:t>or 16Tx</w:t>
      </w:r>
    </w:p>
    <w:p w14:paraId="4DB6D124" w14:textId="77777777" w:rsidR="005D0DE1" w:rsidRPr="005D0DE1" w:rsidRDefault="005D0DE1" w:rsidP="005D0DE1">
      <w:pPr>
        <w:jc w:val="both"/>
        <w:rPr>
          <w:rFonts w:cs="Times New Roman"/>
          <w:b/>
          <w:bCs/>
          <w:iCs/>
          <w:szCs w:val="20"/>
          <w:lang w:eastAsia="zh-CN"/>
        </w:rPr>
      </w:pPr>
      <w:r w:rsidRPr="005D0DE1">
        <w:rPr>
          <w:rFonts w:cs="Times New Roman"/>
          <w:b/>
          <w:bCs/>
          <w:iCs/>
          <w:szCs w:val="20"/>
          <w:lang w:eastAsia="zh-CN"/>
        </w:rPr>
        <w:t xml:space="preserve">  </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5D0DE1" w:rsidRPr="005D0DE1" w14:paraId="7A715DCE" w14:textId="77777777" w:rsidTr="00492B1F">
        <w:trPr>
          <w:trHeight w:val="71"/>
          <w:jc w:val="center"/>
        </w:trPr>
        <w:tc>
          <w:tcPr>
            <w:tcW w:w="1188" w:type="dxa"/>
            <w:vMerge w:val="restart"/>
            <w:tcBorders>
              <w:left w:val="single" w:sz="4" w:space="0" w:color="auto"/>
              <w:right w:val="single" w:sz="4" w:space="0" w:color="auto"/>
            </w:tcBorders>
            <w:vAlign w:val="center"/>
            <w:hideMark/>
          </w:tcPr>
          <w:p w14:paraId="7982385A" w14:textId="77777777" w:rsidR="005D0DE1" w:rsidRPr="005D0DE1" w:rsidRDefault="005D0DE1" w:rsidP="00492B1F">
            <w:pPr>
              <w:keepNext/>
              <w:keepLines/>
              <w:spacing w:after="0"/>
              <w:rPr>
                <w:rFonts w:ascii="Arial" w:hAnsi="Arial"/>
                <w:b/>
                <w:bCs/>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3B8D294" w14:textId="77777777" w:rsidR="005D0DE1" w:rsidRPr="005D0DE1" w:rsidRDefault="005D0DE1" w:rsidP="00492B1F">
            <w:pPr>
              <w:keepNext/>
              <w:keepLines/>
              <w:spacing w:after="0"/>
              <w:rPr>
                <w:rFonts w:ascii="Arial" w:hAnsi="Arial"/>
                <w:b/>
                <w:bCs/>
                <w:sz w:val="18"/>
              </w:rPr>
            </w:pPr>
            <w:r w:rsidRPr="005D0DE1">
              <w:rPr>
                <w:rFonts w:ascii="Arial" w:hAnsi="Arial"/>
                <w:b/>
                <w:bCs/>
                <w:sz w:val="18"/>
              </w:rPr>
              <w:t>Number of CSI-RS ports (</w:t>
            </w:r>
            <w:r w:rsidRPr="005D0DE1">
              <w:rPr>
                <w:rFonts w:ascii="Arial" w:hAnsi="Arial"/>
                <w:b/>
                <w:bCs/>
                <w:i/>
                <w:sz w:val="18"/>
              </w:rPr>
              <w:t>X</w:t>
            </w:r>
            <w:r w:rsidRPr="005D0DE1">
              <w:rPr>
                <w:rFonts w:ascii="Arial" w:hAnsi="Arial"/>
                <w:b/>
                <w:bCs/>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73313D" w14:textId="77777777" w:rsidR="005D0DE1" w:rsidRPr="005D0DE1" w:rsidRDefault="005D0DE1" w:rsidP="00492B1F">
            <w:pPr>
              <w:keepNext/>
              <w:keepLines/>
              <w:spacing w:after="0"/>
              <w:jc w:val="center"/>
              <w:rPr>
                <w:rFonts w:ascii="Arial" w:hAnsi="Arial"/>
                <w:b/>
                <w:bCs/>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34B0D9" w14:textId="77777777" w:rsidR="005D0DE1" w:rsidRPr="005D0DE1" w:rsidRDefault="005D0DE1" w:rsidP="00492B1F">
            <w:pPr>
              <w:keepNext/>
              <w:keepLines/>
              <w:spacing w:after="0"/>
              <w:jc w:val="center"/>
              <w:rPr>
                <w:rFonts w:ascii="Arial" w:hAnsi="Arial"/>
                <w:b/>
                <w:bCs/>
                <w:sz w:val="18"/>
                <w:lang w:eastAsia="zh-CN"/>
              </w:rPr>
            </w:pPr>
            <w:r w:rsidRPr="005D0DE1">
              <w:rPr>
                <w:rFonts w:ascii="Arial" w:hAnsi="Arial"/>
                <w:b/>
                <w:bCs/>
                <w:sz w:val="18"/>
                <w:lang w:eastAsia="zh-CN"/>
              </w:rPr>
              <w:t xml:space="preserve">16 </w:t>
            </w:r>
          </w:p>
        </w:tc>
      </w:tr>
      <w:tr w:rsidR="005D0DE1" w:rsidRPr="005D0DE1" w14:paraId="33A0E557" w14:textId="77777777" w:rsidTr="00492B1F">
        <w:trPr>
          <w:trHeight w:val="71"/>
          <w:jc w:val="center"/>
        </w:trPr>
        <w:tc>
          <w:tcPr>
            <w:tcW w:w="1188" w:type="dxa"/>
            <w:vMerge/>
            <w:tcBorders>
              <w:left w:val="single" w:sz="4" w:space="0" w:color="auto"/>
              <w:right w:val="single" w:sz="4" w:space="0" w:color="auto"/>
            </w:tcBorders>
            <w:vAlign w:val="center"/>
            <w:hideMark/>
          </w:tcPr>
          <w:p w14:paraId="6A289408" w14:textId="77777777" w:rsidR="005D0DE1" w:rsidRPr="005D0DE1" w:rsidRDefault="005D0DE1" w:rsidP="00492B1F">
            <w:pPr>
              <w:keepNext/>
              <w:keepLines/>
              <w:spacing w:after="0"/>
              <w:rPr>
                <w:rFonts w:ascii="Arial" w:hAnsi="Arial"/>
                <w:b/>
                <w:bCs/>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C3DBD6" w14:textId="77777777" w:rsidR="005D0DE1" w:rsidRPr="005D0DE1" w:rsidRDefault="005D0DE1" w:rsidP="00492B1F">
            <w:pPr>
              <w:keepNext/>
              <w:keepLines/>
              <w:spacing w:after="0"/>
              <w:rPr>
                <w:rFonts w:ascii="Arial" w:hAnsi="Arial"/>
                <w:b/>
                <w:bCs/>
                <w:sz w:val="18"/>
              </w:rPr>
            </w:pPr>
            <w:r w:rsidRPr="005D0DE1">
              <w:rPr>
                <w:rFonts w:ascii="Arial" w:hAnsi="Arial"/>
                <w:b/>
                <w:bCs/>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1D56DEB" w14:textId="77777777" w:rsidR="005D0DE1" w:rsidRPr="005D0DE1" w:rsidRDefault="005D0DE1" w:rsidP="00492B1F">
            <w:pPr>
              <w:keepNext/>
              <w:keepLines/>
              <w:spacing w:after="0"/>
              <w:jc w:val="center"/>
              <w:rPr>
                <w:rFonts w:ascii="Arial" w:hAnsi="Arial"/>
                <w:b/>
                <w:bCs/>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E6ADA8" w14:textId="77777777" w:rsidR="005D0DE1" w:rsidRPr="005D0DE1" w:rsidRDefault="005D0DE1" w:rsidP="00492B1F">
            <w:pPr>
              <w:keepNext/>
              <w:keepLines/>
              <w:spacing w:after="0"/>
              <w:jc w:val="center"/>
              <w:rPr>
                <w:rFonts w:ascii="Arial" w:hAnsi="Arial"/>
                <w:b/>
                <w:bCs/>
                <w:sz w:val="18"/>
                <w:lang w:eastAsia="zh-CN"/>
              </w:rPr>
            </w:pPr>
            <w:r w:rsidRPr="005D0DE1">
              <w:rPr>
                <w:rFonts w:ascii="Arial" w:hAnsi="Arial"/>
                <w:b/>
                <w:bCs/>
                <w:sz w:val="18"/>
                <w:lang w:eastAsia="zh-CN"/>
              </w:rPr>
              <w:t xml:space="preserve">CDM4 (FD2, TD2) </w:t>
            </w:r>
          </w:p>
        </w:tc>
      </w:tr>
      <w:tr w:rsidR="005D0DE1" w:rsidRPr="005D0DE1" w14:paraId="3B70EE92" w14:textId="77777777" w:rsidTr="00492B1F">
        <w:trPr>
          <w:trHeight w:val="71"/>
          <w:jc w:val="center"/>
        </w:trPr>
        <w:tc>
          <w:tcPr>
            <w:tcW w:w="1188" w:type="dxa"/>
            <w:vMerge/>
            <w:tcBorders>
              <w:left w:val="single" w:sz="4" w:space="0" w:color="auto"/>
              <w:right w:val="single" w:sz="4" w:space="0" w:color="auto"/>
            </w:tcBorders>
            <w:vAlign w:val="center"/>
            <w:hideMark/>
          </w:tcPr>
          <w:p w14:paraId="3E8B163E" w14:textId="77777777" w:rsidR="005D0DE1" w:rsidRPr="005D0DE1" w:rsidRDefault="005D0DE1" w:rsidP="00492B1F">
            <w:pPr>
              <w:keepNext/>
              <w:keepLines/>
              <w:spacing w:after="0"/>
              <w:rPr>
                <w:rFonts w:ascii="Arial" w:hAnsi="Arial"/>
                <w:b/>
                <w:bCs/>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8E127FB" w14:textId="77777777" w:rsidR="005D0DE1" w:rsidRPr="005D0DE1" w:rsidRDefault="005D0DE1" w:rsidP="00492B1F">
            <w:pPr>
              <w:keepNext/>
              <w:keepLines/>
              <w:spacing w:after="0"/>
              <w:rPr>
                <w:rFonts w:ascii="Arial" w:hAnsi="Arial"/>
                <w:b/>
                <w:bCs/>
                <w:sz w:val="18"/>
              </w:rPr>
            </w:pPr>
            <w:r w:rsidRPr="005D0DE1">
              <w:rPr>
                <w:rFonts w:ascii="Arial" w:hAnsi="Arial"/>
                <w:b/>
                <w:bCs/>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C7B1C1" w14:textId="77777777" w:rsidR="005D0DE1" w:rsidRPr="005D0DE1" w:rsidRDefault="005D0DE1" w:rsidP="00492B1F">
            <w:pPr>
              <w:keepNext/>
              <w:keepLines/>
              <w:spacing w:after="0"/>
              <w:jc w:val="center"/>
              <w:rPr>
                <w:rFonts w:ascii="Arial" w:hAnsi="Arial"/>
                <w:b/>
                <w:bCs/>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FB36C5" w14:textId="77777777" w:rsidR="005D0DE1" w:rsidRPr="005D0DE1" w:rsidRDefault="005D0DE1" w:rsidP="00492B1F">
            <w:pPr>
              <w:keepNext/>
              <w:keepLines/>
              <w:spacing w:after="0"/>
              <w:jc w:val="center"/>
              <w:rPr>
                <w:rFonts w:ascii="Arial" w:hAnsi="Arial"/>
                <w:b/>
                <w:bCs/>
                <w:sz w:val="18"/>
                <w:lang w:eastAsia="zh-CN"/>
              </w:rPr>
            </w:pPr>
            <w:r w:rsidRPr="005D0DE1">
              <w:rPr>
                <w:rFonts w:ascii="Arial" w:hAnsi="Arial"/>
                <w:b/>
                <w:bCs/>
                <w:sz w:val="18"/>
                <w:lang w:eastAsia="zh-CN"/>
              </w:rPr>
              <w:t xml:space="preserve">1 </w:t>
            </w:r>
          </w:p>
        </w:tc>
      </w:tr>
      <w:tr w:rsidR="005D0DE1" w:rsidRPr="005D0DE1" w14:paraId="72ED98D9" w14:textId="77777777" w:rsidTr="00492B1F">
        <w:trPr>
          <w:trHeight w:val="71"/>
          <w:jc w:val="center"/>
        </w:trPr>
        <w:tc>
          <w:tcPr>
            <w:tcW w:w="1188" w:type="dxa"/>
            <w:vMerge/>
            <w:tcBorders>
              <w:left w:val="single" w:sz="4" w:space="0" w:color="auto"/>
              <w:right w:val="single" w:sz="4" w:space="0" w:color="auto"/>
            </w:tcBorders>
            <w:vAlign w:val="center"/>
            <w:hideMark/>
          </w:tcPr>
          <w:p w14:paraId="767D2A0E" w14:textId="77777777" w:rsidR="005D0DE1" w:rsidRPr="005D0DE1" w:rsidRDefault="005D0DE1" w:rsidP="00492B1F">
            <w:pPr>
              <w:keepNext/>
              <w:keepLines/>
              <w:spacing w:after="0"/>
              <w:rPr>
                <w:rFonts w:ascii="Arial" w:hAnsi="Arial"/>
                <w:b/>
                <w:bCs/>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AC3652E" w14:textId="77777777" w:rsidR="005D0DE1" w:rsidRPr="005D0DE1" w:rsidRDefault="005D0DE1" w:rsidP="00492B1F">
            <w:pPr>
              <w:keepNext/>
              <w:keepLines/>
              <w:spacing w:after="0"/>
              <w:rPr>
                <w:rFonts w:ascii="Arial" w:hAnsi="Arial"/>
                <w:b/>
                <w:bCs/>
                <w:sz w:val="18"/>
              </w:rPr>
            </w:pPr>
            <w:r w:rsidRPr="005D0DE1">
              <w:rPr>
                <w:rFonts w:ascii="Arial" w:hAnsi="Arial"/>
                <w:b/>
                <w:bCs/>
                <w:sz w:val="18"/>
              </w:rPr>
              <w:t>First subcarrier index in the PRB used for CSI-RS (k</w:t>
            </w:r>
            <w:r w:rsidRPr="005D0DE1">
              <w:rPr>
                <w:rFonts w:ascii="Arial" w:hAnsi="Arial"/>
                <w:b/>
                <w:bCs/>
                <w:sz w:val="18"/>
                <w:vertAlign w:val="subscript"/>
              </w:rPr>
              <w:t>0</w:t>
            </w:r>
            <w:r w:rsidRPr="005D0DE1">
              <w:rPr>
                <w:rFonts w:ascii="Arial" w:hAnsi="Arial"/>
                <w:b/>
                <w:bCs/>
                <w:sz w:val="18"/>
              </w:rPr>
              <w:t>, k</w:t>
            </w:r>
            <w:r w:rsidRPr="005D0DE1">
              <w:rPr>
                <w:rFonts w:ascii="Arial" w:hAnsi="Arial"/>
                <w:b/>
                <w:bCs/>
                <w:sz w:val="18"/>
                <w:vertAlign w:val="subscript"/>
              </w:rPr>
              <w:t>1,</w:t>
            </w:r>
            <w:r w:rsidRPr="005D0DE1">
              <w:rPr>
                <w:rFonts w:ascii="Arial" w:hAnsi="Arial"/>
                <w:b/>
                <w:bCs/>
                <w:sz w:val="18"/>
              </w:rPr>
              <w:t xml:space="preserve"> k</w:t>
            </w:r>
            <w:r w:rsidRPr="005D0DE1">
              <w:rPr>
                <w:rFonts w:ascii="Arial" w:hAnsi="Arial"/>
                <w:b/>
                <w:bCs/>
                <w:sz w:val="18"/>
                <w:vertAlign w:val="subscript"/>
              </w:rPr>
              <w:t>2</w:t>
            </w:r>
            <w:r w:rsidRPr="005D0DE1">
              <w:rPr>
                <w:rFonts w:ascii="Arial" w:hAnsi="Arial"/>
                <w:b/>
                <w:bCs/>
                <w:sz w:val="18"/>
              </w:rPr>
              <w:t>, k</w:t>
            </w:r>
            <w:r w:rsidRPr="005D0DE1">
              <w:rPr>
                <w:rFonts w:ascii="Arial" w:hAnsi="Arial"/>
                <w:b/>
                <w:bCs/>
                <w:sz w:val="18"/>
                <w:vertAlign w:val="subscript"/>
              </w:rPr>
              <w:t>3</w:t>
            </w:r>
            <w:r w:rsidRPr="005D0DE1">
              <w:rPr>
                <w:rFonts w:ascii="Arial" w:hAnsi="Arial"/>
                <w:b/>
                <w:bCs/>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0D668E" w14:textId="77777777" w:rsidR="005D0DE1" w:rsidRPr="005D0DE1" w:rsidRDefault="005D0DE1" w:rsidP="00492B1F">
            <w:pPr>
              <w:keepNext/>
              <w:keepLines/>
              <w:spacing w:after="0"/>
              <w:jc w:val="center"/>
              <w:rPr>
                <w:rFonts w:ascii="Arial" w:hAnsi="Arial"/>
                <w:b/>
                <w:bCs/>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24556A" w14:textId="77777777" w:rsidR="005D0DE1" w:rsidRPr="005D0DE1" w:rsidRDefault="005D0DE1" w:rsidP="00492B1F">
            <w:pPr>
              <w:keepNext/>
              <w:keepLines/>
              <w:spacing w:after="0"/>
              <w:jc w:val="center"/>
              <w:rPr>
                <w:rFonts w:ascii="Arial" w:hAnsi="Arial"/>
                <w:b/>
                <w:bCs/>
                <w:sz w:val="18"/>
                <w:lang w:eastAsia="zh-CN"/>
              </w:rPr>
            </w:pPr>
            <w:r w:rsidRPr="005D0DE1">
              <w:rPr>
                <w:rFonts w:ascii="Arial" w:hAnsi="Arial"/>
                <w:b/>
                <w:bCs/>
                <w:sz w:val="18"/>
                <w:lang w:eastAsia="zh-CN"/>
              </w:rPr>
              <w:t>Row 12, (2, 4, 6, 8)</w:t>
            </w:r>
          </w:p>
        </w:tc>
      </w:tr>
      <w:tr w:rsidR="005D0DE1" w:rsidRPr="005D0DE1" w14:paraId="5D02EE6B" w14:textId="77777777" w:rsidTr="00492B1F">
        <w:trPr>
          <w:trHeight w:val="71"/>
          <w:jc w:val="center"/>
        </w:trPr>
        <w:tc>
          <w:tcPr>
            <w:tcW w:w="1188" w:type="dxa"/>
            <w:vMerge/>
            <w:tcBorders>
              <w:left w:val="single" w:sz="4" w:space="0" w:color="auto"/>
              <w:right w:val="single" w:sz="4" w:space="0" w:color="auto"/>
            </w:tcBorders>
            <w:vAlign w:val="center"/>
            <w:hideMark/>
          </w:tcPr>
          <w:p w14:paraId="200DB8C4" w14:textId="77777777" w:rsidR="005D0DE1" w:rsidRPr="005D0DE1" w:rsidRDefault="005D0DE1" w:rsidP="00492B1F">
            <w:pPr>
              <w:keepNext/>
              <w:keepLines/>
              <w:spacing w:after="0"/>
              <w:rPr>
                <w:rFonts w:ascii="Arial" w:hAnsi="Arial"/>
                <w:b/>
                <w:bCs/>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75FB76" w14:textId="77777777" w:rsidR="005D0DE1" w:rsidRPr="005D0DE1" w:rsidRDefault="005D0DE1" w:rsidP="00492B1F">
            <w:pPr>
              <w:keepNext/>
              <w:keepLines/>
              <w:spacing w:after="0"/>
              <w:rPr>
                <w:rFonts w:ascii="Arial" w:hAnsi="Arial"/>
                <w:b/>
                <w:bCs/>
                <w:sz w:val="18"/>
              </w:rPr>
            </w:pPr>
            <w:r w:rsidRPr="005D0DE1">
              <w:rPr>
                <w:rFonts w:ascii="Arial" w:hAnsi="Arial"/>
                <w:b/>
                <w:bCs/>
                <w:sz w:val="18"/>
              </w:rPr>
              <w:t>First OFDM symbol in the PRB used for CSI-RS (l</w:t>
            </w:r>
            <w:r w:rsidRPr="005D0DE1">
              <w:rPr>
                <w:rFonts w:ascii="Arial" w:hAnsi="Arial"/>
                <w:b/>
                <w:bCs/>
                <w:sz w:val="18"/>
                <w:vertAlign w:val="subscript"/>
              </w:rPr>
              <w:t>0</w:t>
            </w:r>
            <w:r w:rsidRPr="005D0DE1">
              <w:rPr>
                <w:rFonts w:ascii="Arial" w:hAnsi="Arial"/>
                <w:b/>
                <w:bCs/>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3CC9EA" w14:textId="77777777" w:rsidR="005D0DE1" w:rsidRPr="005D0DE1" w:rsidRDefault="005D0DE1" w:rsidP="00492B1F">
            <w:pPr>
              <w:keepNext/>
              <w:keepLines/>
              <w:spacing w:after="0"/>
              <w:jc w:val="center"/>
              <w:rPr>
                <w:rFonts w:ascii="Arial" w:hAnsi="Arial"/>
                <w:b/>
                <w:bCs/>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AED01" w14:textId="77777777" w:rsidR="005D0DE1" w:rsidRPr="005D0DE1" w:rsidRDefault="005D0DE1" w:rsidP="00492B1F">
            <w:pPr>
              <w:keepNext/>
              <w:keepLines/>
              <w:spacing w:after="0"/>
              <w:jc w:val="center"/>
              <w:rPr>
                <w:rFonts w:ascii="Arial" w:hAnsi="Arial"/>
                <w:b/>
                <w:bCs/>
                <w:sz w:val="18"/>
                <w:lang w:eastAsia="zh-CN"/>
              </w:rPr>
            </w:pPr>
            <w:r w:rsidRPr="005D0DE1">
              <w:rPr>
                <w:rFonts w:ascii="Arial" w:hAnsi="Arial"/>
                <w:b/>
                <w:bCs/>
                <w:sz w:val="18"/>
                <w:lang w:eastAsia="zh-CN"/>
              </w:rPr>
              <w:t xml:space="preserve">(5) </w:t>
            </w:r>
          </w:p>
        </w:tc>
      </w:tr>
    </w:tbl>
    <w:p w14:paraId="382C02B2" w14:textId="77777777" w:rsidR="00592138" w:rsidRPr="00D81A40" w:rsidRDefault="00592138" w:rsidP="00AA7456">
      <w:pPr>
        <w:jc w:val="both"/>
        <w:rPr>
          <w:rFonts w:hint="eastAsia"/>
          <w:lang w:eastAsia="zh-CN"/>
        </w:rPr>
      </w:pPr>
    </w:p>
    <w:p w14:paraId="436927B7" w14:textId="563098B4" w:rsidR="00AA7456" w:rsidRDefault="00AA7456" w:rsidP="00AA7456">
      <w:pPr>
        <w:jc w:val="both"/>
        <w:rPr>
          <w:b/>
          <w:lang w:eastAsia="zh-CN"/>
        </w:rPr>
      </w:pPr>
      <w:r>
        <w:rPr>
          <w:b/>
          <w:lang w:eastAsia="zh-CN"/>
        </w:rPr>
        <w:t xml:space="preserve">Number of layers </w:t>
      </w:r>
    </w:p>
    <w:p w14:paraId="52095257" w14:textId="66FFB4D1" w:rsidR="00AA7456" w:rsidRDefault="00B706A6" w:rsidP="00AA7456">
      <w:pPr>
        <w:jc w:val="both"/>
        <w:rPr>
          <w:b/>
          <w:lang w:eastAsia="zh-CN"/>
        </w:rPr>
      </w:pPr>
      <w:r>
        <w:rPr>
          <w:lang w:eastAsia="zh-CN"/>
        </w:rPr>
        <w:lastRenderedPageBreak/>
        <w:t xml:space="preserve">For legacy PMI reporting requirement, considering the larger number of antennas deployed at gNB </w:t>
      </w:r>
      <w:r>
        <w:rPr>
          <w:rFonts w:hint="eastAsia"/>
          <w:lang w:eastAsia="zh-CN"/>
        </w:rPr>
        <w:t>s</w:t>
      </w:r>
      <w:r>
        <w:rPr>
          <w:lang w:eastAsia="zh-CN"/>
        </w:rPr>
        <w:t>ide, it is more typical to support multi-layer transmission. In existing PMI test cases, rank2 was considered</w:t>
      </w:r>
    </w:p>
    <w:p w14:paraId="7EA8B7AA" w14:textId="40AD4D30" w:rsidR="00592138" w:rsidRPr="006B5CDD" w:rsidRDefault="00592138" w:rsidP="00592138">
      <w:pPr>
        <w:jc w:val="both"/>
        <w:rPr>
          <w:b/>
          <w:szCs w:val="18"/>
          <w:lang w:eastAsia="zh-CN"/>
        </w:rPr>
      </w:pPr>
      <w:r w:rsidRPr="006B5CDD">
        <w:rPr>
          <w:b/>
          <w:lang w:eastAsia="zh-CN"/>
        </w:rPr>
        <w:t xml:space="preserve">Proposal </w:t>
      </w:r>
      <w:r w:rsidR="004B7070">
        <w:rPr>
          <w:b/>
          <w:lang w:eastAsia="zh-CN"/>
        </w:rPr>
        <w:t>2</w:t>
      </w:r>
      <w:r w:rsidRPr="006B5CDD">
        <w:rPr>
          <w:b/>
          <w:lang w:eastAsia="zh-CN"/>
        </w:rPr>
        <w:t xml:space="preserve">:   </w:t>
      </w:r>
      <w:r>
        <w:rPr>
          <w:b/>
          <w:lang w:eastAsia="zh-CN"/>
        </w:rPr>
        <w:t xml:space="preserve">Consider rank 2 for specifying the PMI requirement based on AI/ML prediction </w:t>
      </w:r>
    </w:p>
    <w:p w14:paraId="4618C1E0" w14:textId="77777777" w:rsidR="00AA7456" w:rsidRPr="00592138" w:rsidRDefault="00AA7456" w:rsidP="00AB0DBF">
      <w:pPr>
        <w:jc w:val="both"/>
        <w:rPr>
          <w:lang w:eastAsia="zh-CN"/>
        </w:rPr>
      </w:pPr>
    </w:p>
    <w:p w14:paraId="14421FE7" w14:textId="54815B68" w:rsidR="00AA7456" w:rsidRPr="005D0DE1" w:rsidRDefault="00AA7456" w:rsidP="00AB0DBF">
      <w:pPr>
        <w:jc w:val="both"/>
        <w:rPr>
          <w:rFonts w:hint="eastAsia"/>
          <w:b/>
          <w:lang w:eastAsia="zh-CN"/>
        </w:rPr>
      </w:pPr>
      <w:r>
        <w:rPr>
          <w:b/>
          <w:lang w:eastAsia="zh-CN"/>
        </w:rPr>
        <w:t xml:space="preserve">CSI-RS Configuration </w:t>
      </w:r>
    </w:p>
    <w:p w14:paraId="182E1448" w14:textId="3CD23680" w:rsidR="00D81A40" w:rsidRPr="00D81A40" w:rsidRDefault="00D81A40" w:rsidP="00AB0DBF">
      <w:pPr>
        <w:jc w:val="both"/>
        <w:rPr>
          <w:lang w:eastAsia="zh-CN"/>
        </w:rPr>
      </w:pPr>
      <w:r>
        <w:rPr>
          <w:lang w:eastAsia="zh-CN"/>
        </w:rPr>
        <w:t>The following is the RAN1 agreement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D81A40" w:rsidRPr="00342D65" w14:paraId="08260C18" w14:textId="77777777" w:rsidTr="00C55E5A">
        <w:trPr>
          <w:trHeight w:val="1550"/>
        </w:trPr>
        <w:tc>
          <w:tcPr>
            <w:tcW w:w="9360" w:type="dxa"/>
            <w:shd w:val="clear" w:color="auto" w:fill="auto"/>
          </w:tcPr>
          <w:p w14:paraId="71CB64DC" w14:textId="4D4FD22E" w:rsidR="00D81A40" w:rsidRDefault="00D81A40" w:rsidP="00D81A40">
            <w:pPr>
              <w:rPr>
                <w:rFonts w:eastAsia="等线"/>
                <w:i/>
                <w:iCs/>
                <w:highlight w:val="green"/>
                <w:lang w:eastAsia="zh-CN"/>
              </w:rPr>
            </w:pPr>
            <w:r>
              <w:rPr>
                <w:rFonts w:eastAsia="等线" w:hint="eastAsia"/>
                <w:highlight w:val="green"/>
                <w:lang w:eastAsia="zh-CN"/>
              </w:rPr>
              <w:t>Agreement</w:t>
            </w:r>
            <w:r>
              <w:rPr>
                <w:rFonts w:eastAsia="等线"/>
                <w:highlight w:val="green"/>
                <w:lang w:eastAsia="zh-CN"/>
              </w:rPr>
              <w:t xml:space="preserve"> in RAN1#120 meeting</w:t>
            </w:r>
          </w:p>
          <w:p w14:paraId="22E93F3D" w14:textId="77777777" w:rsidR="00D81A40" w:rsidRPr="004A2FBF" w:rsidRDefault="00D81A40" w:rsidP="00D81A40">
            <w:pPr>
              <w:rPr>
                <w:color w:val="000000"/>
              </w:rPr>
            </w:pPr>
            <w:r w:rsidRPr="004A2FBF">
              <w:rPr>
                <w:color w:val="000000"/>
              </w:rPr>
              <w:t>For CSI prediction using UE-side model, at least for inference, Rel-18 CSI framework is reused.</w:t>
            </w:r>
          </w:p>
          <w:p w14:paraId="692BCF9D" w14:textId="77777777" w:rsidR="00D81A40" w:rsidRDefault="00D81A40" w:rsidP="00D81A40">
            <w:pPr>
              <w:pStyle w:val="ab"/>
              <w:numPr>
                <w:ilvl w:val="0"/>
                <w:numId w:val="3"/>
              </w:numPr>
              <w:suppressAutoHyphens/>
              <w:contextualSpacing w:val="0"/>
              <w:rPr>
                <w:lang w:eastAsia="ko-KR"/>
              </w:rPr>
            </w:pPr>
            <w:r>
              <w:rPr>
                <w:lang w:eastAsia="ko-KR"/>
              </w:rPr>
              <w:t xml:space="preserve">For CSI-RS resource type for CMR, periodic, semi-persistent, and aperiodic CSI-RS are supported. </w:t>
            </w:r>
          </w:p>
          <w:p w14:paraId="50C8ACAD" w14:textId="77777777" w:rsidR="00D81A40" w:rsidRDefault="00D81A40" w:rsidP="00D81A40">
            <w:pPr>
              <w:pStyle w:val="ab"/>
              <w:numPr>
                <w:ilvl w:val="0"/>
                <w:numId w:val="3"/>
              </w:numPr>
              <w:suppressAutoHyphens/>
              <w:contextualSpacing w:val="0"/>
              <w:rPr>
                <w:lang w:eastAsia="ko-KR"/>
              </w:rPr>
            </w:pPr>
            <w:r>
              <w:rPr>
                <w:lang w:eastAsia="ko-KR"/>
              </w:rPr>
              <w:t xml:space="preserve">For inference report, </w:t>
            </w:r>
          </w:p>
          <w:p w14:paraId="3D953F3E" w14:textId="77777777" w:rsidR="00D81A40" w:rsidRPr="00012C00" w:rsidRDefault="00D81A40" w:rsidP="00D81A40">
            <w:pPr>
              <w:pStyle w:val="ab"/>
              <w:numPr>
                <w:ilvl w:val="1"/>
                <w:numId w:val="3"/>
              </w:numPr>
              <w:suppressAutoHyphens/>
              <w:contextualSpacing w:val="0"/>
              <w:rPr>
                <w:color w:val="FF0000"/>
                <w:lang w:eastAsia="ko-KR"/>
              </w:rPr>
            </w:pPr>
            <w:r w:rsidRPr="00D0420D">
              <w:rPr>
                <w:bCs/>
                <w:iCs/>
                <w:color w:val="FF0000"/>
              </w:rPr>
              <w:t>for N4&gt;</w:t>
            </w:r>
            <w:r>
              <w:rPr>
                <w:rFonts w:eastAsia="等线" w:hint="eastAsia"/>
                <w:bCs/>
                <w:iCs/>
                <w:color w:val="FF0000"/>
                <w:lang w:eastAsia="zh-CN"/>
              </w:rPr>
              <w:t>=</w:t>
            </w:r>
            <w:r w:rsidRPr="00D0420D">
              <w:rPr>
                <w:bCs/>
                <w:iCs/>
                <w:color w:val="FF0000"/>
              </w:rPr>
              <w:t>1, support Rel-18 codebook ('typeII</w:t>
            </w:r>
            <w:r>
              <w:rPr>
                <w:bCs/>
                <w:iCs/>
                <w:color w:val="FF0000"/>
              </w:rPr>
              <w:t>-</w:t>
            </w:r>
            <w:r w:rsidRPr="00D0420D">
              <w:rPr>
                <w:bCs/>
                <w:iCs/>
                <w:color w:val="FF0000"/>
              </w:rPr>
              <w:t xml:space="preserve">Doppler-r18') </w:t>
            </w:r>
          </w:p>
          <w:p w14:paraId="79428645" w14:textId="7D52EFED" w:rsidR="00D81A40" w:rsidRPr="002A6177" w:rsidRDefault="00D81A40" w:rsidP="00D81A40">
            <w:pPr>
              <w:pStyle w:val="ab"/>
              <w:numPr>
                <w:ilvl w:val="2"/>
                <w:numId w:val="3"/>
              </w:numPr>
              <w:autoSpaceDN w:val="0"/>
              <w:rPr>
                <w:iCs/>
                <w:lang w:val="en-US" w:eastAsia="zh-CN"/>
              </w:rPr>
            </w:pPr>
          </w:p>
        </w:tc>
      </w:tr>
    </w:tbl>
    <w:p w14:paraId="7B6073EC" w14:textId="1405D947" w:rsidR="00B706A6" w:rsidRDefault="00B706A6" w:rsidP="00AB0DBF">
      <w:pPr>
        <w:jc w:val="both"/>
        <w:rPr>
          <w:lang w:eastAsia="zh-CN"/>
        </w:rPr>
      </w:pPr>
    </w:p>
    <w:p w14:paraId="5CCEE7A3" w14:textId="77777777" w:rsidR="008834E0" w:rsidRDefault="008834E0" w:rsidP="008834E0">
      <w:pPr>
        <w:jc w:val="both"/>
        <w:rPr>
          <w:rFonts w:cs="Times New Roman"/>
          <w:iCs/>
          <w:szCs w:val="20"/>
          <w:lang w:eastAsia="zh-CN"/>
        </w:rPr>
      </w:pPr>
      <w:r>
        <w:rPr>
          <w:rFonts w:cs="Times New Roman"/>
          <w:iCs/>
          <w:szCs w:val="20"/>
          <w:lang w:eastAsia="zh-CN"/>
        </w:rPr>
        <w:t>For RAN1 evaluation for AI CSI, both periodic and Aperiodic CSI-RS configuration are considered.</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8834E0" w:rsidRPr="00342D65" w14:paraId="06E0D6BC" w14:textId="77777777" w:rsidTr="00C55E5A">
        <w:trPr>
          <w:trHeight w:val="1266"/>
        </w:trPr>
        <w:tc>
          <w:tcPr>
            <w:tcW w:w="9360" w:type="dxa"/>
            <w:shd w:val="clear" w:color="auto" w:fill="auto"/>
          </w:tcPr>
          <w:p w14:paraId="08995174" w14:textId="77777777" w:rsidR="008834E0" w:rsidRPr="00A10325" w:rsidRDefault="008834E0" w:rsidP="00C55E5A">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w:t>
            </w:r>
            <w:r>
              <w:rPr>
                <w:rFonts w:ascii="Times" w:eastAsia="Malgun Gothic" w:hAnsi="Times" w:cs="Times New Roman"/>
                <w:szCs w:val="20"/>
                <w:highlight w:val="green"/>
                <w:lang w:val="en-GB"/>
              </w:rPr>
              <w:t>16</w:t>
            </w:r>
          </w:p>
          <w:p w14:paraId="7CD67E91" w14:textId="77777777" w:rsidR="008834E0" w:rsidRDefault="008834E0" w:rsidP="00C55E5A">
            <w:pPr>
              <w:spacing w:after="0" w:line="240" w:lineRule="auto"/>
              <w:rPr>
                <w:rFonts w:ascii="Times" w:eastAsia="宋体" w:hAnsi="Times" w:cs="Times New Roman"/>
                <w:bCs/>
                <w:szCs w:val="24"/>
                <w:lang w:val="en-GB" w:eastAsia="zh-CN"/>
              </w:rPr>
            </w:pPr>
            <w:r>
              <w:rPr>
                <w:rFonts w:ascii="Times" w:eastAsia="宋体" w:hAnsi="Times" w:cs="Times New Roman"/>
                <w:bCs/>
                <w:szCs w:val="24"/>
                <w:lang w:val="en-GB" w:eastAsia="zh-CN"/>
              </w:rPr>
              <w:t>For the evaluation of the AI/ML based CSI prediction, consider the following CSI-RS configuration</w:t>
            </w:r>
          </w:p>
          <w:p w14:paraId="4BC2800E" w14:textId="77777777" w:rsidR="008834E0" w:rsidRDefault="008834E0" w:rsidP="00C55E5A">
            <w:pPr>
              <w:pStyle w:val="ab"/>
              <w:numPr>
                <w:ilvl w:val="0"/>
                <w:numId w:val="3"/>
              </w:numPr>
              <w:rPr>
                <w:iCs/>
                <w:lang w:eastAsia="zh-CN"/>
              </w:rPr>
            </w:pPr>
            <w:r>
              <w:rPr>
                <w:iCs/>
                <w:lang w:eastAsia="zh-CN"/>
              </w:rPr>
              <w:t xml:space="preserve">Periodic: </w:t>
            </w:r>
            <w:r w:rsidRPr="006A61C7">
              <w:rPr>
                <w:iCs/>
                <w:color w:val="00B0F0"/>
                <w:lang w:eastAsia="zh-CN"/>
              </w:rPr>
              <w:t>5ms periodicity (baseline)</w:t>
            </w:r>
            <w:r>
              <w:rPr>
                <w:iCs/>
                <w:lang w:eastAsia="zh-CN"/>
              </w:rPr>
              <w:t>, 20 ms periodicity (encouraged)</w:t>
            </w:r>
          </w:p>
          <w:p w14:paraId="7FB76AD4" w14:textId="77777777" w:rsidR="008834E0" w:rsidRDefault="008834E0" w:rsidP="00C55E5A">
            <w:pPr>
              <w:pStyle w:val="ab"/>
              <w:numPr>
                <w:ilvl w:val="0"/>
                <w:numId w:val="3"/>
              </w:numPr>
              <w:rPr>
                <w:iCs/>
                <w:lang w:eastAsia="zh-CN"/>
              </w:rPr>
            </w:pPr>
            <w:r>
              <w:rPr>
                <w:iCs/>
                <w:lang w:eastAsia="zh-CN"/>
              </w:rPr>
              <w:t xml:space="preserve">Aperiodic: Optional, CSI-RS burst with K resources and time interval m slots (based on R18 MIMO eType -II ) </w:t>
            </w:r>
            <w:r w:rsidRPr="002D4787">
              <w:rPr>
                <w:iCs/>
                <w:lang w:eastAsia="zh-CN"/>
              </w:rPr>
              <w:t xml:space="preserve"> </w:t>
            </w:r>
          </w:p>
          <w:p w14:paraId="3A8A4DBD" w14:textId="77777777" w:rsidR="008834E0" w:rsidRPr="00C15B5C" w:rsidRDefault="008834E0" w:rsidP="00C55E5A">
            <w:pPr>
              <w:pStyle w:val="ab"/>
              <w:numPr>
                <w:ilvl w:val="0"/>
                <w:numId w:val="3"/>
              </w:numPr>
              <w:rPr>
                <w:iCs/>
                <w:lang w:eastAsia="zh-CN"/>
              </w:rPr>
            </w:pPr>
            <w:r>
              <w:rPr>
                <w:rFonts w:eastAsiaTheme="minorEastAsia" w:hint="eastAsia"/>
                <w:iCs/>
                <w:lang w:eastAsia="zh-CN"/>
              </w:rPr>
              <w:t>N</w:t>
            </w:r>
            <w:r>
              <w:rPr>
                <w:rFonts w:eastAsiaTheme="minorEastAsia"/>
                <w:iCs/>
                <w:lang w:eastAsia="zh-CN"/>
              </w:rPr>
              <w:t>ote: Companies to report observation window (number/distance) and prediction window</w:t>
            </w:r>
          </w:p>
          <w:p w14:paraId="66D515E9" w14:textId="77777777" w:rsidR="008834E0" w:rsidRDefault="008834E0" w:rsidP="00C55E5A">
            <w:pPr>
              <w:spacing w:after="0" w:line="240" w:lineRule="auto"/>
              <w:rPr>
                <w:rFonts w:ascii="Times" w:eastAsia="宋体" w:hAnsi="Times" w:cs="Times New Roman"/>
                <w:bCs/>
                <w:szCs w:val="24"/>
                <w:lang w:val="en-GB" w:eastAsia="zh-CN"/>
              </w:rPr>
            </w:pPr>
          </w:p>
          <w:p w14:paraId="17B68C13" w14:textId="77777777" w:rsidR="008834E0" w:rsidRPr="00A10325" w:rsidRDefault="008834E0" w:rsidP="00C55E5A">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w:t>
            </w:r>
            <w:r>
              <w:rPr>
                <w:rFonts w:ascii="Times" w:eastAsia="Malgun Gothic" w:hAnsi="Times" w:cs="Times New Roman"/>
                <w:szCs w:val="20"/>
                <w:highlight w:val="green"/>
                <w:lang w:val="en-GB"/>
              </w:rPr>
              <w:t>16bis</w:t>
            </w:r>
          </w:p>
          <w:p w14:paraId="5128751D" w14:textId="77777777" w:rsidR="008834E0" w:rsidRPr="000A11A1" w:rsidRDefault="008834E0" w:rsidP="00C55E5A">
            <w:pPr>
              <w:rPr>
                <w:iCs/>
                <w:lang w:eastAsia="zh-CN"/>
              </w:rPr>
            </w:pPr>
            <w:r w:rsidRPr="000A11A1">
              <w:rPr>
                <w:rFonts w:hint="eastAsia"/>
                <w:iCs/>
                <w:lang w:eastAsia="zh-CN"/>
              </w:rPr>
              <w:t>F</w:t>
            </w:r>
            <w:r w:rsidRPr="000A11A1">
              <w:rPr>
                <w:iCs/>
                <w:lang w:eastAsia="zh-CN"/>
              </w:rPr>
              <w:t>or the AI/ML based CSI prediction, adopt the following assumption as a baseline for evaluation purpose</w:t>
            </w:r>
          </w:p>
          <w:p w14:paraId="1821CCED" w14:textId="77777777" w:rsidR="008834E0" w:rsidRPr="006A61C7" w:rsidRDefault="008834E0" w:rsidP="00C55E5A">
            <w:pPr>
              <w:pStyle w:val="ab"/>
              <w:numPr>
                <w:ilvl w:val="0"/>
                <w:numId w:val="3"/>
              </w:numPr>
              <w:rPr>
                <w:iCs/>
                <w:color w:val="00B0F0"/>
                <w:lang w:eastAsia="zh-CN"/>
              </w:rPr>
            </w:pPr>
            <w:r w:rsidRPr="006A61C7">
              <w:rPr>
                <w:iCs/>
                <w:color w:val="00B0F0"/>
                <w:lang w:eastAsia="zh-CN"/>
              </w:rPr>
              <w:t>UE speed: 30km/h, 60km/h</w:t>
            </w:r>
          </w:p>
          <w:p w14:paraId="63BF6F72" w14:textId="77777777" w:rsidR="008834E0" w:rsidRDefault="008834E0" w:rsidP="00C55E5A">
            <w:pPr>
              <w:pStyle w:val="ab"/>
              <w:numPr>
                <w:ilvl w:val="1"/>
                <w:numId w:val="3"/>
              </w:numPr>
              <w:rPr>
                <w:iCs/>
                <w:lang w:eastAsia="zh-CN"/>
              </w:rPr>
            </w:pPr>
            <w:r>
              <w:rPr>
                <w:rFonts w:eastAsiaTheme="minorEastAsia" w:hint="eastAsia"/>
                <w:iCs/>
                <w:lang w:eastAsia="zh-CN"/>
              </w:rPr>
              <w:t>O</w:t>
            </w:r>
            <w:r>
              <w:rPr>
                <w:rFonts w:eastAsiaTheme="minorEastAsia"/>
                <w:iCs/>
                <w:lang w:eastAsia="zh-CN"/>
              </w:rPr>
              <w:t>thers can be additionally submitted, e.g., 10km/h, 120km/h</w:t>
            </w:r>
          </w:p>
          <w:p w14:paraId="42234FF7" w14:textId="77777777" w:rsidR="008834E0" w:rsidRPr="003C2AF4" w:rsidRDefault="008834E0" w:rsidP="00C55E5A">
            <w:pPr>
              <w:pStyle w:val="ab"/>
              <w:numPr>
                <w:ilvl w:val="0"/>
                <w:numId w:val="3"/>
              </w:numPr>
              <w:rPr>
                <w:iCs/>
                <w:lang w:eastAsia="zh-CN"/>
              </w:rPr>
            </w:pPr>
            <w:r>
              <w:rPr>
                <w:rFonts w:eastAsiaTheme="minorEastAsia" w:hint="eastAsia"/>
                <w:iCs/>
                <w:lang w:eastAsia="zh-CN"/>
              </w:rPr>
              <w:t>O</w:t>
            </w:r>
            <w:r>
              <w:rPr>
                <w:rFonts w:eastAsiaTheme="minorEastAsia"/>
                <w:iCs/>
                <w:lang w:eastAsia="zh-CN"/>
              </w:rPr>
              <w:t xml:space="preserve">bservation Window (number/distance): </w:t>
            </w:r>
            <w:r w:rsidRPr="006A61C7">
              <w:rPr>
                <w:rFonts w:eastAsiaTheme="minorEastAsia"/>
                <w:iCs/>
                <w:color w:val="00B0F0"/>
                <w:lang w:eastAsia="zh-CN"/>
              </w:rPr>
              <w:t>5/5ms</w:t>
            </w:r>
            <w:r>
              <w:rPr>
                <w:rFonts w:eastAsiaTheme="minorEastAsia"/>
                <w:iCs/>
                <w:lang w:eastAsia="zh-CN"/>
              </w:rPr>
              <w:t>, 10/5ms</w:t>
            </w:r>
          </w:p>
          <w:p w14:paraId="5FBF919E" w14:textId="77777777" w:rsidR="008834E0" w:rsidRPr="000A11A1" w:rsidRDefault="008834E0" w:rsidP="00C55E5A">
            <w:pPr>
              <w:pStyle w:val="ab"/>
              <w:numPr>
                <w:ilvl w:val="1"/>
                <w:numId w:val="3"/>
              </w:numPr>
              <w:rPr>
                <w:iCs/>
                <w:lang w:eastAsia="zh-CN"/>
              </w:rPr>
            </w:pPr>
            <w:r>
              <w:rPr>
                <w:rFonts w:eastAsiaTheme="minorEastAsia" w:hint="eastAsia"/>
                <w:iCs/>
                <w:lang w:eastAsia="zh-CN"/>
              </w:rPr>
              <w:t>O</w:t>
            </w:r>
            <w:r>
              <w:rPr>
                <w:rFonts w:eastAsiaTheme="minorEastAsia"/>
                <w:iCs/>
                <w:lang w:eastAsia="zh-CN"/>
              </w:rPr>
              <w:t xml:space="preserve">thers can be additionally submitted, e.g., 4/5ms, 15/5ms </w:t>
            </w:r>
          </w:p>
          <w:p w14:paraId="534240E6" w14:textId="77777777" w:rsidR="008834E0" w:rsidRPr="000A11A1" w:rsidRDefault="008834E0" w:rsidP="00C55E5A">
            <w:pPr>
              <w:pStyle w:val="ab"/>
              <w:numPr>
                <w:ilvl w:val="0"/>
                <w:numId w:val="3"/>
              </w:numPr>
              <w:rPr>
                <w:iCs/>
                <w:lang w:eastAsia="zh-CN"/>
              </w:rPr>
            </w:pPr>
            <w:r>
              <w:rPr>
                <w:rFonts w:eastAsiaTheme="minorEastAsia" w:hint="eastAsia"/>
                <w:iCs/>
                <w:lang w:eastAsia="zh-CN"/>
              </w:rPr>
              <w:t>P</w:t>
            </w:r>
            <w:r>
              <w:rPr>
                <w:rFonts w:eastAsiaTheme="minorEastAsia"/>
                <w:iCs/>
                <w:lang w:eastAsia="zh-CN"/>
              </w:rPr>
              <w:t>rediction window (number/distance between prediction instance/distance from the last observation instance to the 1</w:t>
            </w:r>
            <w:r w:rsidRPr="000A11A1">
              <w:rPr>
                <w:rFonts w:eastAsiaTheme="minorEastAsia"/>
                <w:iCs/>
                <w:vertAlign w:val="superscript"/>
                <w:lang w:eastAsia="zh-CN"/>
              </w:rPr>
              <w:t>st</w:t>
            </w:r>
            <w:r>
              <w:rPr>
                <w:rFonts w:eastAsiaTheme="minorEastAsia"/>
                <w:iCs/>
                <w:lang w:eastAsia="zh-CN"/>
              </w:rPr>
              <w:t xml:space="preserve"> prediction instance): </w:t>
            </w:r>
            <w:r w:rsidRPr="006A61C7">
              <w:rPr>
                <w:rFonts w:eastAsiaTheme="minorEastAsia"/>
                <w:iCs/>
                <w:color w:val="00B0F0"/>
                <w:lang w:eastAsia="zh-CN"/>
              </w:rPr>
              <w:t>1/5ms/5ms</w:t>
            </w:r>
            <w:r>
              <w:rPr>
                <w:rFonts w:eastAsiaTheme="minorEastAsia"/>
                <w:iCs/>
                <w:lang w:eastAsia="zh-CN"/>
              </w:rPr>
              <w:t>, 4/5ms/5ms</w:t>
            </w:r>
          </w:p>
          <w:p w14:paraId="2FC0A3FA" w14:textId="77777777" w:rsidR="008834E0" w:rsidRPr="000A11A1" w:rsidRDefault="008834E0" w:rsidP="00C55E5A">
            <w:pPr>
              <w:pStyle w:val="ab"/>
              <w:numPr>
                <w:ilvl w:val="1"/>
                <w:numId w:val="3"/>
              </w:numPr>
              <w:rPr>
                <w:iCs/>
                <w:lang w:eastAsia="zh-CN"/>
              </w:rPr>
            </w:pPr>
            <w:r>
              <w:rPr>
                <w:rFonts w:eastAsiaTheme="minorEastAsia" w:hint="eastAsia"/>
                <w:iCs/>
                <w:lang w:eastAsia="zh-CN"/>
              </w:rPr>
              <w:t>O</w:t>
            </w:r>
            <w:r>
              <w:rPr>
                <w:rFonts w:eastAsiaTheme="minorEastAsia"/>
                <w:iCs/>
                <w:lang w:eastAsia="zh-CN"/>
              </w:rPr>
              <w:t xml:space="preserve">thers can be additionally submitted, e.g., 2/5ms/5ms, 3/5ms/5ms, 1/5ms/10ms </w:t>
            </w:r>
          </w:p>
          <w:p w14:paraId="0C5F814B" w14:textId="77777777" w:rsidR="008834E0" w:rsidRPr="00A1111D" w:rsidRDefault="008834E0" w:rsidP="00C55E5A">
            <w:pPr>
              <w:pStyle w:val="ab"/>
              <w:numPr>
                <w:ilvl w:val="0"/>
                <w:numId w:val="3"/>
              </w:numPr>
              <w:rPr>
                <w:iCs/>
                <w:lang w:eastAsia="zh-CN"/>
              </w:rPr>
            </w:pPr>
            <w:r>
              <w:rPr>
                <w:rFonts w:eastAsiaTheme="minorEastAsia" w:hint="eastAsia"/>
                <w:iCs/>
                <w:lang w:eastAsia="zh-CN"/>
              </w:rPr>
              <w:t>F</w:t>
            </w:r>
            <w:r>
              <w:rPr>
                <w:rFonts w:eastAsiaTheme="minorEastAsia"/>
                <w:iCs/>
                <w:lang w:eastAsia="zh-CN"/>
              </w:rPr>
              <w:t>or other assumption, reuse Rel-18 baseline</w:t>
            </w:r>
          </w:p>
          <w:p w14:paraId="46EFDB0F" w14:textId="77777777" w:rsidR="008834E0" w:rsidRDefault="008834E0" w:rsidP="00C55E5A">
            <w:pPr>
              <w:rPr>
                <w:iCs/>
                <w:lang w:eastAsia="zh-CN"/>
              </w:rPr>
            </w:pPr>
          </w:p>
          <w:p w14:paraId="7AB3ACDB" w14:textId="77777777" w:rsidR="008834E0" w:rsidRPr="00A10325" w:rsidRDefault="008834E0" w:rsidP="00C55E5A">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w:t>
            </w:r>
            <w:r>
              <w:rPr>
                <w:rFonts w:ascii="Times" w:eastAsia="Malgun Gothic" w:hAnsi="Times" w:cs="Times New Roman"/>
                <w:szCs w:val="20"/>
                <w:highlight w:val="green"/>
                <w:lang w:val="en-GB"/>
              </w:rPr>
              <w:t>16bis</w:t>
            </w:r>
          </w:p>
          <w:p w14:paraId="59FB48AA" w14:textId="77777777" w:rsidR="008834E0" w:rsidRPr="0009039C" w:rsidRDefault="008834E0" w:rsidP="00C55E5A">
            <w:pPr>
              <w:spacing w:after="0" w:line="240" w:lineRule="auto"/>
              <w:rPr>
                <w:rFonts w:ascii="Times" w:eastAsia="宋体" w:hAnsi="Times" w:cs="Times New Roman"/>
                <w:bCs/>
                <w:szCs w:val="24"/>
                <w:lang w:val="en-GB" w:eastAsia="zh-CN"/>
              </w:rPr>
            </w:pPr>
            <w:r w:rsidRPr="0009039C">
              <w:rPr>
                <w:rFonts w:ascii="Times" w:eastAsia="宋体" w:hAnsi="Times" w:cs="Times New Roman"/>
                <w:bCs/>
                <w:szCs w:val="24"/>
                <w:lang w:val="en-GB" w:eastAsia="zh-CN"/>
              </w:rPr>
              <w:t>For the evaluation of the AI/ML based CSI prediction, adopt following as a baseline for evaluation purpose</w:t>
            </w:r>
          </w:p>
          <w:p w14:paraId="181F8C62" w14:textId="77777777" w:rsidR="008834E0" w:rsidRPr="0009039C" w:rsidRDefault="008834E0" w:rsidP="00C55E5A">
            <w:pPr>
              <w:pStyle w:val="ab"/>
              <w:numPr>
                <w:ilvl w:val="0"/>
                <w:numId w:val="3"/>
              </w:numPr>
              <w:rPr>
                <w:iCs/>
                <w:lang w:eastAsia="zh-CN"/>
              </w:rPr>
            </w:pPr>
            <w:r w:rsidRPr="0009039C">
              <w:rPr>
                <w:rFonts w:eastAsiaTheme="minorEastAsia" w:hint="eastAsia"/>
                <w:iCs/>
                <w:lang w:eastAsia="zh-CN"/>
              </w:rPr>
              <w:t>N</w:t>
            </w:r>
            <w:r w:rsidRPr="0009039C">
              <w:rPr>
                <w:rFonts w:eastAsiaTheme="minorEastAsia"/>
                <w:iCs/>
                <w:lang w:eastAsia="zh-CN"/>
              </w:rPr>
              <w:t xml:space="preserve">4 value: </w:t>
            </w:r>
            <w:r w:rsidRPr="0009039C">
              <w:rPr>
                <w:rFonts w:eastAsiaTheme="minorEastAsia"/>
                <w:iCs/>
                <w:color w:val="00B0F0"/>
                <w:lang w:eastAsia="zh-CN"/>
              </w:rPr>
              <w:t>1</w:t>
            </w:r>
            <w:r w:rsidRPr="0009039C">
              <w:rPr>
                <w:rFonts w:eastAsiaTheme="minorEastAsia"/>
                <w:iCs/>
                <w:lang w:eastAsia="zh-CN"/>
              </w:rPr>
              <w:t>, 4</w:t>
            </w:r>
          </w:p>
          <w:p w14:paraId="0D59514A" w14:textId="77777777" w:rsidR="008834E0" w:rsidRPr="0009039C" w:rsidRDefault="008834E0" w:rsidP="00C55E5A">
            <w:pPr>
              <w:pStyle w:val="ab"/>
              <w:numPr>
                <w:ilvl w:val="1"/>
                <w:numId w:val="3"/>
              </w:numPr>
              <w:rPr>
                <w:iCs/>
                <w:lang w:eastAsia="zh-CN"/>
              </w:rPr>
            </w:pPr>
            <w:r w:rsidRPr="0009039C">
              <w:rPr>
                <w:rFonts w:eastAsiaTheme="minorEastAsia" w:hint="eastAsia"/>
                <w:iCs/>
                <w:lang w:eastAsia="zh-CN"/>
              </w:rPr>
              <w:t>O</w:t>
            </w:r>
            <w:r w:rsidRPr="0009039C">
              <w:rPr>
                <w:rFonts w:eastAsiaTheme="minorEastAsia"/>
                <w:iCs/>
                <w:lang w:eastAsia="zh-CN"/>
              </w:rPr>
              <w:t>thers can be additionally submitted, e.g., 2, 8</w:t>
            </w:r>
          </w:p>
          <w:p w14:paraId="36903483" w14:textId="77777777" w:rsidR="008834E0" w:rsidRPr="00A1111D" w:rsidRDefault="008834E0" w:rsidP="00C55E5A">
            <w:pPr>
              <w:pStyle w:val="ab"/>
              <w:numPr>
                <w:ilvl w:val="0"/>
                <w:numId w:val="3"/>
              </w:numPr>
              <w:suppressAutoHyphens/>
              <w:contextualSpacing w:val="0"/>
              <w:rPr>
                <w:rFonts w:eastAsia="Malgun Gothic"/>
              </w:rPr>
            </w:pPr>
            <w:r>
              <w:rPr>
                <w:iCs/>
              </w:rPr>
              <w:t>paramCombination-</w:t>
            </w:r>
            <w:r>
              <w:rPr>
                <w:iCs/>
                <w:color w:val="000000"/>
              </w:rPr>
              <w:t>Doppler-r18: 6,7 or paramCombination -r16 = 5,6 (for Benchmark 1)</w:t>
            </w:r>
          </w:p>
          <w:p w14:paraId="553B5B02" w14:textId="77777777" w:rsidR="008834E0" w:rsidRPr="00A1111D" w:rsidRDefault="008834E0" w:rsidP="00C55E5A">
            <w:pPr>
              <w:pStyle w:val="ab"/>
              <w:numPr>
                <w:ilvl w:val="1"/>
                <w:numId w:val="3"/>
              </w:numPr>
              <w:suppressAutoHyphens/>
              <w:contextualSpacing w:val="0"/>
              <w:rPr>
                <w:rFonts w:eastAsia="Malgun Gothic"/>
              </w:rPr>
            </w:pPr>
            <w:r>
              <w:rPr>
                <w:rFonts w:eastAsiaTheme="minorEastAsia" w:hint="eastAsia"/>
                <w:color w:val="000000"/>
                <w:lang w:eastAsia="zh-CN"/>
              </w:rPr>
              <w:t>O</w:t>
            </w:r>
            <w:r>
              <w:rPr>
                <w:rFonts w:eastAsiaTheme="minorEastAsia"/>
                <w:color w:val="000000"/>
                <w:lang w:eastAsia="zh-CN"/>
              </w:rPr>
              <w:t>thers can be additionally submitted</w:t>
            </w:r>
          </w:p>
          <w:p w14:paraId="611F3843" w14:textId="77777777" w:rsidR="008834E0" w:rsidRPr="00A1111D" w:rsidRDefault="008834E0" w:rsidP="00C55E5A">
            <w:pPr>
              <w:pStyle w:val="ab"/>
              <w:numPr>
                <w:ilvl w:val="1"/>
                <w:numId w:val="3"/>
              </w:numPr>
              <w:suppressAutoHyphens/>
              <w:contextualSpacing w:val="0"/>
              <w:rPr>
                <w:rFonts w:eastAsia="Malgun Gothic"/>
              </w:rPr>
            </w:pPr>
            <w:r>
              <w:rPr>
                <w:rFonts w:eastAsiaTheme="minorEastAsia" w:hint="eastAsia"/>
                <w:color w:val="000000"/>
                <w:lang w:eastAsia="zh-CN"/>
              </w:rPr>
              <w:t>N</w:t>
            </w:r>
            <w:r>
              <w:rPr>
                <w:rFonts w:eastAsiaTheme="minorEastAsia"/>
                <w:color w:val="000000"/>
                <w:lang w:eastAsia="zh-CN"/>
              </w:rPr>
              <w:t>ote: The same selected parameter combination shall be applied for benchmarks</w:t>
            </w:r>
          </w:p>
          <w:p w14:paraId="05BE48B2" w14:textId="77777777" w:rsidR="008834E0" w:rsidRPr="00A1111D" w:rsidRDefault="008834E0" w:rsidP="00C55E5A">
            <w:pPr>
              <w:pStyle w:val="ab"/>
              <w:numPr>
                <w:ilvl w:val="1"/>
                <w:numId w:val="3"/>
              </w:numPr>
              <w:suppressAutoHyphens/>
              <w:contextualSpacing w:val="0"/>
              <w:rPr>
                <w:rFonts w:eastAsia="Malgun Gothic"/>
              </w:rPr>
            </w:pPr>
            <w:r>
              <w:rPr>
                <w:rFonts w:eastAsiaTheme="minorEastAsia" w:hint="eastAsia"/>
                <w:lang w:eastAsia="zh-CN"/>
              </w:rPr>
              <w:t>C</w:t>
            </w:r>
            <w:r>
              <w:rPr>
                <w:rFonts w:eastAsiaTheme="minorEastAsia"/>
                <w:lang w:eastAsia="zh-CN"/>
              </w:rPr>
              <w:t>SI report periodicity: 5ms, 20ms (encouraged)</w:t>
            </w:r>
          </w:p>
          <w:p w14:paraId="76A5F5FF" w14:textId="77777777" w:rsidR="008834E0" w:rsidRDefault="008834E0" w:rsidP="00C55E5A">
            <w:pPr>
              <w:pStyle w:val="ab"/>
              <w:numPr>
                <w:ilvl w:val="1"/>
                <w:numId w:val="3"/>
              </w:numPr>
              <w:suppressAutoHyphens/>
              <w:contextualSpacing w:val="0"/>
              <w:rPr>
                <w:rFonts w:eastAsia="Malgun Gothic"/>
              </w:rPr>
            </w:pPr>
            <w:r>
              <w:rPr>
                <w:rFonts w:eastAsia="Malgun Gothic"/>
              </w:rPr>
              <w:t>Other can be additionally submitted, e.g., 10ms</w:t>
            </w:r>
          </w:p>
          <w:p w14:paraId="35E9E275" w14:textId="77777777" w:rsidR="008834E0" w:rsidRDefault="008834E0" w:rsidP="008834E0">
            <w:pPr>
              <w:suppressAutoHyphens/>
              <w:rPr>
                <w:rFonts w:eastAsia="Malgun Gothic"/>
              </w:rPr>
            </w:pPr>
          </w:p>
          <w:p w14:paraId="68A1621E" w14:textId="77777777" w:rsidR="008834E0" w:rsidRDefault="008834E0" w:rsidP="008834E0">
            <w:pPr>
              <w:rPr>
                <w:rFonts w:eastAsia="等线"/>
                <w:highlight w:val="green"/>
              </w:rPr>
            </w:pPr>
            <w:r>
              <w:rPr>
                <w:rFonts w:eastAsia="等线"/>
                <w:highlight w:val="green"/>
              </w:rPr>
              <w:t>Agreement</w:t>
            </w:r>
          </w:p>
          <w:p w14:paraId="123DFAE8" w14:textId="77777777" w:rsidR="008834E0" w:rsidRDefault="008834E0" w:rsidP="008834E0">
            <w:pPr>
              <w:rPr>
                <w:rFonts w:eastAsia="等线"/>
              </w:rPr>
            </w:pPr>
            <w:r>
              <w:rPr>
                <w:rFonts w:eastAsia="Malgun Gothic"/>
              </w:rPr>
              <w:t>For the UE-sided model based CSI prediction, for optional evaluation using AP CSI-RS, consider following assumption on observation window</w:t>
            </w:r>
            <w:r>
              <w:rPr>
                <w:rFonts w:eastAsia="等线"/>
              </w:rPr>
              <w:t xml:space="preserve"> (number/distance)</w:t>
            </w:r>
          </w:p>
          <w:p w14:paraId="6ECF603C" w14:textId="77777777" w:rsidR="008834E0" w:rsidRDefault="008834E0" w:rsidP="008834E0">
            <w:pPr>
              <w:pStyle w:val="ab"/>
              <w:numPr>
                <w:ilvl w:val="0"/>
                <w:numId w:val="28"/>
              </w:numPr>
              <w:suppressAutoHyphens/>
              <w:contextualSpacing w:val="0"/>
              <w:jc w:val="both"/>
              <w:rPr>
                <w:rFonts w:eastAsia="Malgun Gothic"/>
                <w:lang w:eastAsia="ko-KR"/>
              </w:rPr>
            </w:pPr>
            <w:r>
              <w:rPr>
                <w:rFonts w:eastAsia="Malgun Gothic"/>
                <w:lang w:eastAsia="ko-KR"/>
              </w:rPr>
              <w:lastRenderedPageBreak/>
              <w:t xml:space="preserve">Observation window: </w:t>
            </w:r>
            <w:r>
              <w:t>12/2ms, 8/2ms, 4/2ms</w:t>
            </w:r>
          </w:p>
          <w:p w14:paraId="6FF78CC8" w14:textId="39DEC1E3" w:rsidR="008834E0" w:rsidRPr="008834E0" w:rsidRDefault="008834E0" w:rsidP="008834E0">
            <w:pPr>
              <w:pStyle w:val="ab"/>
              <w:numPr>
                <w:ilvl w:val="0"/>
                <w:numId w:val="28"/>
              </w:numPr>
              <w:spacing w:line="252" w:lineRule="auto"/>
              <w:jc w:val="both"/>
            </w:pPr>
            <w:r>
              <w:t>Others can be additionally submitted</w:t>
            </w:r>
          </w:p>
        </w:tc>
      </w:tr>
    </w:tbl>
    <w:p w14:paraId="3F6D3D21" w14:textId="77777777" w:rsidR="008834E0" w:rsidRPr="008834E0" w:rsidRDefault="008834E0" w:rsidP="00AB0DBF">
      <w:pPr>
        <w:jc w:val="both"/>
        <w:rPr>
          <w:lang w:eastAsia="zh-CN"/>
        </w:rPr>
      </w:pPr>
    </w:p>
    <w:p w14:paraId="66C20E25" w14:textId="1D049B01" w:rsidR="006F6BE8" w:rsidRDefault="00D81A40" w:rsidP="00AB0DBF">
      <w:pPr>
        <w:jc w:val="both"/>
        <w:rPr>
          <w:lang w:eastAsia="zh-CN"/>
        </w:rPr>
      </w:pPr>
      <w:r>
        <w:rPr>
          <w:lang w:eastAsia="zh-CN"/>
        </w:rPr>
        <w:t>For AI/ML CSI prediction inference, both periodic</w:t>
      </w:r>
      <w:r>
        <w:rPr>
          <w:lang w:eastAsia="ko-KR"/>
        </w:rPr>
        <w:t xml:space="preserve"> and aperiodic are supported. Since the baseline is to use Rel-18 etype II doppler codebook for </w:t>
      </w:r>
      <w:r>
        <w:rPr>
          <w:lang w:eastAsia="zh-CN"/>
        </w:rPr>
        <w:t xml:space="preserve">prediction, in case of </w:t>
      </w:r>
      <w:r w:rsidRPr="00D81A40">
        <w:rPr>
          <w:lang w:eastAsia="zh-CN"/>
        </w:rPr>
        <w:t>aperiodic CSI-RS resources</w:t>
      </w:r>
      <w:r>
        <w:rPr>
          <w:lang w:eastAsia="zh-CN"/>
        </w:rPr>
        <w:t xml:space="preserve"> </w:t>
      </w:r>
      <w:r w:rsidR="006F6BE8">
        <w:rPr>
          <w:lang w:eastAsia="zh-CN"/>
        </w:rPr>
        <w:t>configured, the</w:t>
      </w:r>
      <w:r>
        <w:rPr>
          <w:lang w:eastAsia="zh-CN"/>
        </w:rPr>
        <w:t xml:space="preserve"> number of CSI-RS is expected to be configured as K</w:t>
      </w:r>
      <w:r w:rsidR="008834E0">
        <w:rPr>
          <w:lang w:eastAsia="zh-CN"/>
        </w:rPr>
        <w:t>=</w:t>
      </w:r>
      <w:r w:rsidR="005D0DE1">
        <w:rPr>
          <w:lang w:eastAsia="zh-CN"/>
        </w:rPr>
        <w:t xml:space="preserve"> </w:t>
      </w:r>
      <w:r>
        <w:rPr>
          <w:lang w:eastAsia="zh-CN"/>
        </w:rPr>
        <w:t xml:space="preserve">{4, 8,12}.  In currently </w:t>
      </w:r>
      <w:r w:rsidR="005D0DE1">
        <w:rPr>
          <w:lang w:eastAsia="zh-CN"/>
        </w:rPr>
        <w:t xml:space="preserve">Rel-18 </w:t>
      </w:r>
      <w:r w:rsidR="006F6BE8">
        <w:rPr>
          <w:lang w:eastAsia="ko-KR"/>
        </w:rPr>
        <w:t xml:space="preserve">etype II doppler codebook requirement, the </w:t>
      </w:r>
      <w:r w:rsidR="006F6BE8" w:rsidRPr="00D81A40">
        <w:rPr>
          <w:lang w:eastAsia="zh-CN"/>
        </w:rPr>
        <w:t>aperiodic CSI-RS resources</w:t>
      </w:r>
      <w:r w:rsidR="006F6BE8">
        <w:rPr>
          <w:lang w:eastAsia="zh-CN"/>
        </w:rPr>
        <w:t xml:space="preserve"> with K=4 is configured. Based on RAN1 </w:t>
      </w:r>
      <w:r w:rsidR="008834E0">
        <w:rPr>
          <w:lang w:eastAsia="zh-CN"/>
        </w:rPr>
        <w:t>evaluation</w:t>
      </w:r>
      <w:r w:rsidR="006F6BE8">
        <w:rPr>
          <w:lang w:eastAsia="zh-CN"/>
        </w:rPr>
        <w:t xml:space="preserve">, the baseline </w:t>
      </w:r>
      <w:r w:rsidR="008834E0">
        <w:rPr>
          <w:lang w:eastAsia="zh-CN"/>
        </w:rPr>
        <w:t>assumption is periodic configuration, and aperiodic configuration is optional. Therefore, to align with RAN1, we prefer to prioritize the PMI requirement with periodic configuration</w:t>
      </w:r>
      <w:r w:rsidR="005D0DE1">
        <w:rPr>
          <w:lang w:eastAsia="zh-CN"/>
        </w:rPr>
        <w:t xml:space="preserve">, FFS on </w:t>
      </w:r>
      <w:r w:rsidR="005D0DE1">
        <w:rPr>
          <w:lang w:eastAsia="zh-CN"/>
        </w:rPr>
        <w:t>aperiodic</w:t>
      </w:r>
      <w:r w:rsidR="005D0DE1">
        <w:rPr>
          <w:lang w:eastAsia="zh-CN"/>
        </w:rPr>
        <w:t xml:space="preserve"> configuration for specifying PMI requirement  </w:t>
      </w:r>
    </w:p>
    <w:p w14:paraId="1E48467A" w14:textId="3285481F" w:rsidR="00592138" w:rsidRPr="006B5CDD" w:rsidRDefault="00592138" w:rsidP="00592138">
      <w:pPr>
        <w:jc w:val="both"/>
        <w:rPr>
          <w:b/>
          <w:szCs w:val="18"/>
          <w:lang w:eastAsia="zh-CN"/>
        </w:rPr>
      </w:pPr>
      <w:r w:rsidRPr="006B5CDD">
        <w:rPr>
          <w:b/>
          <w:lang w:eastAsia="zh-CN"/>
        </w:rPr>
        <w:t xml:space="preserve">Proposal </w:t>
      </w:r>
      <w:r w:rsidR="004B7070">
        <w:rPr>
          <w:b/>
          <w:lang w:eastAsia="zh-CN"/>
        </w:rPr>
        <w:t>3</w:t>
      </w:r>
      <w:r w:rsidRPr="006B5CDD">
        <w:rPr>
          <w:b/>
          <w:lang w:eastAsia="zh-CN"/>
        </w:rPr>
        <w:t xml:space="preserve">:   </w:t>
      </w:r>
      <w:r w:rsidR="00F866F3">
        <w:rPr>
          <w:b/>
          <w:lang w:eastAsia="zh-CN"/>
        </w:rPr>
        <w:t>P</w:t>
      </w:r>
      <w:r w:rsidRPr="00592138">
        <w:rPr>
          <w:b/>
          <w:lang w:eastAsia="zh-CN"/>
        </w:rPr>
        <w:t>rioritize</w:t>
      </w:r>
      <w:r>
        <w:rPr>
          <w:b/>
          <w:lang w:eastAsia="zh-CN"/>
        </w:rPr>
        <w:t xml:space="preserve"> to specify PMI requirement with periodic configuration.  </w:t>
      </w:r>
    </w:p>
    <w:p w14:paraId="06B8E54A" w14:textId="77777777" w:rsidR="00592138" w:rsidRPr="008834E0" w:rsidRDefault="00592138" w:rsidP="00AB0DBF">
      <w:pPr>
        <w:jc w:val="both"/>
        <w:rPr>
          <w:rFonts w:hint="eastAsia"/>
          <w:lang w:eastAsia="zh-CN"/>
        </w:rPr>
      </w:pPr>
    </w:p>
    <w:p w14:paraId="44FD1BC1" w14:textId="77777777" w:rsidR="008834E0" w:rsidRDefault="008834E0" w:rsidP="008834E0">
      <w:pPr>
        <w:jc w:val="both"/>
        <w:rPr>
          <w:b/>
          <w:lang w:eastAsia="zh-CN"/>
        </w:rPr>
      </w:pPr>
      <w:r>
        <w:rPr>
          <w:b/>
          <w:lang w:eastAsia="zh-CN"/>
        </w:rPr>
        <w:t>CSI feedback overhead</w:t>
      </w:r>
    </w:p>
    <w:p w14:paraId="3D1E952D" w14:textId="77777777" w:rsidR="008834E0" w:rsidRPr="00BE1A15" w:rsidRDefault="008834E0" w:rsidP="008834E0">
      <w:pPr>
        <w:jc w:val="both"/>
        <w:rPr>
          <w:rFonts w:ascii="Times" w:eastAsia="宋体" w:hAnsi="Times" w:cs="Times New Roman"/>
          <w:bCs/>
          <w:szCs w:val="24"/>
          <w:lang w:val="en-GB" w:eastAsia="zh-CN"/>
        </w:rPr>
      </w:pPr>
      <w:r>
        <w:rPr>
          <w:rFonts w:cs="Times New Roman"/>
          <w:iCs/>
          <w:szCs w:val="20"/>
          <w:lang w:eastAsia="zh-CN"/>
        </w:rPr>
        <w:t>In last meeting, some parameter combination (PC) values were proposed to facilitate the simulation for step 2 with following value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8834E0" w:rsidRPr="002E74C2" w14:paraId="5F64A739" w14:textId="77777777" w:rsidTr="00C55E5A">
        <w:trPr>
          <w:trHeight w:val="1266"/>
        </w:trPr>
        <w:tc>
          <w:tcPr>
            <w:tcW w:w="9360" w:type="dxa"/>
            <w:shd w:val="clear" w:color="auto" w:fill="auto"/>
          </w:tcPr>
          <w:p w14:paraId="594DC5EC" w14:textId="77777777" w:rsidR="008834E0" w:rsidRPr="00A10325" w:rsidRDefault="008834E0" w:rsidP="00C55E5A">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w:t>
            </w:r>
            <w:r>
              <w:rPr>
                <w:rFonts w:ascii="Times" w:eastAsia="Malgun Gothic" w:hAnsi="Times" w:cs="Times New Roman"/>
                <w:szCs w:val="20"/>
                <w:highlight w:val="green"/>
                <w:lang w:val="en-GB"/>
              </w:rPr>
              <w:t>4</w:t>
            </w:r>
            <w:r w:rsidRPr="007B69F5">
              <w:rPr>
                <w:rFonts w:ascii="Times" w:eastAsia="Malgun Gothic" w:hAnsi="Times" w:cs="Times New Roman"/>
                <w:szCs w:val="20"/>
                <w:highlight w:val="green"/>
                <w:lang w:val="en-GB"/>
              </w:rPr>
              <w:t>#1</w:t>
            </w:r>
            <w:r>
              <w:rPr>
                <w:rFonts w:ascii="Times" w:eastAsia="Malgun Gothic" w:hAnsi="Times" w:cs="Times New Roman"/>
                <w:szCs w:val="20"/>
                <w:lang w:val="en-GB"/>
              </w:rPr>
              <w:t>14bis</w:t>
            </w:r>
          </w:p>
          <w:p w14:paraId="17AEE220" w14:textId="77777777" w:rsidR="008834E0" w:rsidRDefault="008834E0" w:rsidP="00C55E5A">
            <w:pPr>
              <w:spacing w:after="0" w:line="240" w:lineRule="auto"/>
              <w:rPr>
                <w:rFonts w:ascii="Times" w:eastAsia="宋体" w:hAnsi="Times" w:cs="Times New Roman"/>
                <w:bCs/>
                <w:szCs w:val="24"/>
                <w:lang w:val="en-GB" w:eastAsia="zh-CN"/>
              </w:rPr>
            </w:pPr>
          </w:p>
          <w:tbl>
            <w:tblPr>
              <w:tblpPr w:leftFromText="180" w:rightFromText="180" w:horzAnchor="margin" w:tblpY="544"/>
              <w:tblW w:w="8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6"/>
              <w:gridCol w:w="5624"/>
            </w:tblGrid>
            <w:tr w:rsidR="008834E0" w14:paraId="480C09EF" w14:textId="77777777" w:rsidTr="00C55E5A">
              <w:tc>
                <w:tcPr>
                  <w:tcW w:w="3284" w:type="dxa"/>
                  <w:tcBorders>
                    <w:top w:val="single" w:sz="4" w:space="0" w:color="auto"/>
                    <w:left w:val="single" w:sz="4" w:space="0" w:color="auto"/>
                    <w:bottom w:val="single" w:sz="4" w:space="0" w:color="auto"/>
                    <w:right w:val="single" w:sz="4" w:space="0" w:color="auto"/>
                  </w:tcBorders>
                  <w:hideMark/>
                </w:tcPr>
                <w:p w14:paraId="2B25B4FA" w14:textId="77777777" w:rsidR="008834E0" w:rsidRDefault="008834E0" w:rsidP="00C55E5A">
                  <w:pPr>
                    <w:pStyle w:val="TAL"/>
                    <w:widowControl w:val="0"/>
                    <w:rPr>
                      <w:rFonts w:ascii="Times New Roman" w:hAnsi="Times New Roman"/>
                      <w:szCs w:val="18"/>
                      <w:lang w:eastAsia="zh-CN"/>
                    </w:rPr>
                  </w:pPr>
                  <w:r>
                    <w:rPr>
                      <w:rFonts w:ascii="Times New Roman" w:hAnsi="Times New Roman"/>
                      <w:szCs w:val="18"/>
                      <w:lang w:eastAsia="zh-CN"/>
                    </w:rPr>
                    <w:t>CSI feedback overhead</w:t>
                  </w:r>
                </w:p>
              </w:tc>
              <w:tc>
                <w:tcPr>
                  <w:tcW w:w="5621" w:type="dxa"/>
                  <w:tcBorders>
                    <w:top w:val="single" w:sz="4" w:space="0" w:color="auto"/>
                    <w:left w:val="single" w:sz="4" w:space="0" w:color="auto"/>
                    <w:bottom w:val="single" w:sz="4" w:space="0" w:color="auto"/>
                    <w:right w:val="single" w:sz="4" w:space="0" w:color="auto"/>
                  </w:tcBorders>
                </w:tcPr>
                <w:p w14:paraId="609C9C02" w14:textId="77777777" w:rsidR="008834E0" w:rsidRDefault="008834E0" w:rsidP="00C55E5A">
                  <w:pPr>
                    <w:pStyle w:val="TAC"/>
                    <w:widowControl w:val="0"/>
                    <w:jc w:val="left"/>
                    <w:rPr>
                      <w:rFonts w:ascii="Times New Roman" w:hAnsi="Times New Roman"/>
                      <w:szCs w:val="18"/>
                      <w:lang w:eastAsia="zh-CN"/>
                    </w:rPr>
                  </w:pPr>
                  <w:r>
                    <w:rPr>
                      <w:rFonts w:ascii="Times New Roman" w:hAnsi="Times New Roman"/>
                      <w:szCs w:val="18"/>
                      <w:lang w:eastAsia="zh-CN"/>
                    </w:rPr>
                    <w:t>Option1: Parameter combination = 2 (PC2)</w:t>
                  </w:r>
                </w:p>
                <w:p w14:paraId="7319D39D" w14:textId="77777777" w:rsidR="008834E0" w:rsidRDefault="008834E0" w:rsidP="00C55E5A">
                  <w:pPr>
                    <w:pStyle w:val="TAC"/>
                    <w:widowControl w:val="0"/>
                    <w:jc w:val="left"/>
                    <w:rPr>
                      <w:rFonts w:ascii="Times New Roman" w:hAnsi="Times New Roman"/>
                      <w:szCs w:val="18"/>
                      <w:lang w:eastAsia="zh-CN"/>
                    </w:rPr>
                  </w:pPr>
                  <w:r>
                    <w:rPr>
                      <w:rFonts w:ascii="Times New Roman" w:hAnsi="Times New Roman"/>
                      <w:szCs w:val="18"/>
                      <w:lang w:eastAsia="zh-CN"/>
                    </w:rPr>
                    <w:t>Option2: PC4</w:t>
                  </w:r>
                </w:p>
                <w:p w14:paraId="40D8148A" w14:textId="77777777" w:rsidR="008834E0" w:rsidRDefault="008834E0" w:rsidP="00C55E5A">
                  <w:pPr>
                    <w:pStyle w:val="TAC"/>
                    <w:widowControl w:val="0"/>
                    <w:jc w:val="left"/>
                    <w:rPr>
                      <w:rFonts w:ascii="Times New Roman" w:hAnsi="Times New Roman"/>
                      <w:szCs w:val="18"/>
                      <w:lang w:eastAsia="zh-CN"/>
                    </w:rPr>
                  </w:pPr>
                  <w:r>
                    <w:rPr>
                      <w:rFonts w:ascii="Times New Roman" w:hAnsi="Times New Roman"/>
                      <w:szCs w:val="18"/>
                      <w:lang w:eastAsia="zh-CN"/>
                    </w:rPr>
                    <w:t>Option3: PC6</w:t>
                  </w:r>
                </w:p>
                <w:p w14:paraId="3C98B831" w14:textId="77777777" w:rsidR="008834E0" w:rsidRDefault="008834E0" w:rsidP="00C55E5A">
                  <w:pPr>
                    <w:pStyle w:val="TAC"/>
                    <w:widowControl w:val="0"/>
                    <w:jc w:val="left"/>
                    <w:rPr>
                      <w:rFonts w:ascii="Times New Roman" w:hAnsi="Times New Roman"/>
                      <w:szCs w:val="18"/>
                      <w:lang w:eastAsia="zh-CN"/>
                    </w:rPr>
                  </w:pPr>
                  <w:r w:rsidRPr="00B979A5">
                    <w:rPr>
                      <w:rFonts w:ascii="Times New Roman" w:hAnsi="Times New Roman" w:hint="eastAsia"/>
                      <w:szCs w:val="18"/>
                      <w:highlight w:val="yellow"/>
                      <w:lang w:eastAsia="zh-CN"/>
                    </w:rPr>
                    <w:t>O</w:t>
                  </w:r>
                  <w:r w:rsidRPr="00B979A5">
                    <w:rPr>
                      <w:rFonts w:ascii="Times New Roman" w:hAnsi="Times New Roman"/>
                      <w:szCs w:val="18"/>
                      <w:highlight w:val="yellow"/>
                      <w:lang w:eastAsia="zh-CN"/>
                    </w:rPr>
                    <w:t>ption4: PC7</w:t>
                  </w:r>
                </w:p>
                <w:p w14:paraId="49DF0345" w14:textId="77777777" w:rsidR="008834E0" w:rsidRDefault="008834E0" w:rsidP="00C55E5A">
                  <w:pPr>
                    <w:pStyle w:val="TAC"/>
                    <w:widowControl w:val="0"/>
                    <w:jc w:val="left"/>
                    <w:rPr>
                      <w:rFonts w:ascii="Times New Roman" w:hAnsi="Times New Roman"/>
                      <w:szCs w:val="18"/>
                      <w:lang w:eastAsia="zh-CN"/>
                    </w:rPr>
                  </w:pPr>
                </w:p>
                <w:p w14:paraId="0B8D553F" w14:textId="77777777" w:rsidR="008834E0" w:rsidRDefault="008834E0" w:rsidP="00C55E5A">
                  <w:pPr>
                    <w:pStyle w:val="TAC"/>
                    <w:widowControl w:val="0"/>
                    <w:jc w:val="left"/>
                    <w:rPr>
                      <w:rFonts w:ascii="Times New Roman" w:hAnsi="Times New Roman"/>
                      <w:szCs w:val="18"/>
                      <w:lang w:eastAsia="zh-CN"/>
                    </w:rPr>
                  </w:pPr>
                  <w:r>
                    <w:rPr>
                      <w:rFonts w:ascii="Times New Roman" w:hAnsi="Times New Roman"/>
                      <w:szCs w:val="18"/>
                      <w:lang w:eastAsia="zh-CN"/>
                    </w:rPr>
                    <w:t>Note: this part relates to step2, may be down selected later</w:t>
                  </w:r>
                </w:p>
              </w:tc>
            </w:tr>
          </w:tbl>
          <w:p w14:paraId="10E5EA92" w14:textId="77777777" w:rsidR="008834E0" w:rsidRPr="002E74C2" w:rsidRDefault="008834E0" w:rsidP="00C55E5A">
            <w:pPr>
              <w:spacing w:after="0" w:line="240" w:lineRule="auto"/>
              <w:rPr>
                <w:rFonts w:ascii="Times" w:eastAsia="宋体" w:hAnsi="Times" w:cs="Times New Roman"/>
                <w:bCs/>
                <w:szCs w:val="24"/>
                <w:lang w:eastAsia="zh-CN"/>
              </w:rPr>
            </w:pPr>
          </w:p>
        </w:tc>
      </w:tr>
    </w:tbl>
    <w:p w14:paraId="33701AC9" w14:textId="77777777" w:rsidR="008834E0" w:rsidRDefault="008834E0" w:rsidP="008834E0">
      <w:pPr>
        <w:jc w:val="both"/>
        <w:rPr>
          <w:rFonts w:eastAsia="宋体" w:cs="Times New Roman"/>
          <w:bCs/>
          <w:szCs w:val="24"/>
          <w:lang w:eastAsia="zh-CN"/>
        </w:rPr>
      </w:pPr>
    </w:p>
    <w:p w14:paraId="6EC06C21" w14:textId="77777777" w:rsidR="008834E0" w:rsidRDefault="008834E0" w:rsidP="008834E0">
      <w:pPr>
        <w:jc w:val="both"/>
        <w:rPr>
          <w:lang w:val="sv-SE" w:eastAsia="zh-CN"/>
        </w:rPr>
      </w:pPr>
      <w:r>
        <w:rPr>
          <w:rFonts w:eastAsia="宋体" w:cs="Times New Roman" w:hint="eastAsia"/>
          <w:bCs/>
          <w:szCs w:val="24"/>
          <w:lang w:eastAsia="zh-CN"/>
        </w:rPr>
        <w:t>F</w:t>
      </w:r>
      <w:r>
        <w:rPr>
          <w:rFonts w:eastAsia="宋体" w:cs="Times New Roman"/>
          <w:bCs/>
          <w:szCs w:val="24"/>
          <w:lang w:eastAsia="zh-CN"/>
        </w:rPr>
        <w:t xml:space="preserve">or PC value, this parameter is related with parameter combination represented by </w:t>
      </w:r>
      <w:r>
        <w:rPr>
          <w:lang w:val="sv-SE" w:eastAsia="zh-CN"/>
        </w:rPr>
        <w:t>by (</w:t>
      </w:r>
      <m:oMath>
        <m:r>
          <w:rPr>
            <w:rFonts w:ascii="Cambria Math" w:hAnsi="Cambria Math"/>
            <w:lang w:val="fr-FR" w:eastAsia="fr-FR"/>
          </w:rPr>
          <m:t>L</m:t>
        </m:r>
      </m:oMath>
      <w:r w:rsidRPr="00372D69">
        <w:rPr>
          <w:lang w:val="sv-SE" w:eastAsia="zh-CN"/>
        </w:rPr>
        <w:t xml:space="preserve">, </w:t>
      </w:r>
      <m:oMath>
        <m:sSub>
          <m:sSubPr>
            <m:ctrlPr>
              <w:rPr>
                <w:rFonts w:ascii="Cambria Math" w:eastAsia="Times New Roman" w:hAnsi="Cambria Math" w:cs="Calibri"/>
                <w:i/>
                <w:lang w:val="x-none"/>
              </w:rPr>
            </m:ctrlPr>
          </m:sSubPr>
          <m:e>
            <m:r>
              <w:rPr>
                <w:rFonts w:ascii="Cambria Math" w:eastAsia="Times New Roman" w:hAnsi="Cambria Math" w:cs="Calibri"/>
                <w:lang w:val="x-none"/>
              </w:rPr>
              <m:t>p</m:t>
            </m:r>
          </m:e>
          <m:sub>
            <m:r>
              <w:rPr>
                <w:rFonts w:ascii="Cambria Math" w:eastAsia="Times New Roman" w:hAnsi="Cambria Math" w:cs="Calibri"/>
                <w:lang w:val="x-none"/>
              </w:rPr>
              <m:t>υ</m:t>
            </m:r>
          </m:sub>
        </m:sSub>
      </m:oMath>
      <w:r w:rsidRPr="00372D69">
        <w:rPr>
          <w:lang w:val="sv-SE" w:eastAsia="zh-CN"/>
        </w:rPr>
        <w:t xml:space="preserve">, </w:t>
      </w:r>
      <m:oMath>
        <m:r>
          <w:rPr>
            <w:rFonts w:ascii="Cambria Math" w:hAnsi="Cambria Math"/>
            <w:lang w:val="fr-FR" w:eastAsia="fr-FR"/>
          </w:rPr>
          <m:t>β</m:t>
        </m:r>
      </m:oMath>
      <w:r w:rsidRPr="00372D69">
        <w:rPr>
          <w:lang w:val="sv-SE" w:eastAsia="zh-CN"/>
        </w:rPr>
        <w:t>)</w:t>
      </w:r>
      <w:r>
        <w:rPr>
          <w:lang w:val="sv-SE" w:eastAsia="zh-CN"/>
        </w:rPr>
        <w:t xml:space="preserve"> for Rel-18 TypeII Doppler codebook as following table, where (*) indicates legacy Rel-16 eType II codebook combination. For these parameter combination,  </w:t>
      </w:r>
      <m:oMath>
        <m:r>
          <w:rPr>
            <w:rFonts w:ascii="Cambria Math" w:hAnsi="Cambria Math"/>
            <w:lang w:val="fr-FR" w:eastAsia="fr-FR"/>
          </w:rPr>
          <m:t>L</m:t>
        </m:r>
      </m:oMath>
      <w:r>
        <w:rPr>
          <w:lang w:val="sv-SE" w:eastAsia="zh-CN"/>
        </w:rPr>
        <w:t xml:space="preserve"> is the number of othogonal beams for each polarization, selected from a set of oversampled 2D DFT beams in spatial domain, </w:t>
      </w:r>
      <m:oMath>
        <m:sSub>
          <m:sSubPr>
            <m:ctrlPr>
              <w:rPr>
                <w:rFonts w:ascii="Cambria Math" w:eastAsia="Times New Roman" w:hAnsi="Cambria Math" w:cs="Calibri"/>
                <w:i/>
                <w:lang w:val="x-none"/>
              </w:rPr>
            </m:ctrlPr>
          </m:sSubPr>
          <m:e>
            <m:r>
              <w:rPr>
                <w:rFonts w:ascii="Cambria Math" w:eastAsia="Times New Roman" w:hAnsi="Cambria Math" w:cs="Calibri"/>
                <w:lang w:val="x-none"/>
              </w:rPr>
              <m:t>p</m:t>
            </m:r>
          </m:e>
          <m:sub>
            <m:r>
              <w:rPr>
                <w:rFonts w:ascii="Cambria Math" w:eastAsia="Times New Roman" w:hAnsi="Cambria Math" w:cs="Calibri"/>
                <w:lang w:val="x-none"/>
              </w:rPr>
              <m:t>υ</m:t>
            </m:r>
          </m:sub>
        </m:sSub>
      </m:oMath>
      <w:r>
        <w:rPr>
          <w:rFonts w:hint="eastAsia"/>
          <w:lang w:val="x-none" w:eastAsia="zh-CN"/>
        </w:rPr>
        <w:t xml:space="preserve"> </w:t>
      </w:r>
      <w:r>
        <w:rPr>
          <w:color w:val="000000"/>
          <w:lang w:eastAsia="zh-CN"/>
        </w:rPr>
        <w:t xml:space="preserve">is configured to determine the number of DFT basis vectors in frequency domain, and  </w:t>
      </w:r>
      <m:oMath>
        <m:r>
          <w:rPr>
            <w:rFonts w:ascii="Cambria Math" w:hAnsi="Cambria Math"/>
            <w:lang w:val="fr-FR" w:eastAsia="fr-FR"/>
          </w:rPr>
          <m:t>β</m:t>
        </m:r>
      </m:oMath>
      <w:r>
        <w:rPr>
          <w:rFonts w:hint="eastAsia"/>
          <w:lang w:val="fr-FR" w:eastAsia="zh-CN"/>
        </w:rPr>
        <w:t xml:space="preserve"> </w:t>
      </w:r>
      <w:r>
        <w:rPr>
          <w:lang w:val="fr-FR" w:eastAsia="zh-CN"/>
        </w:rPr>
        <w:t>is configured to determine the number of maximum linear combination coefficients.</w:t>
      </w:r>
    </w:p>
    <w:p w14:paraId="67012965" w14:textId="77777777" w:rsidR="008834E0" w:rsidRDefault="008834E0" w:rsidP="008834E0">
      <w:pPr>
        <w:jc w:val="center"/>
        <w:rPr>
          <w:lang w:val="sv-SE" w:eastAsia="zh-CN"/>
        </w:rPr>
      </w:pPr>
      <w:r>
        <w:rPr>
          <w:b/>
          <w:lang w:val="x-none"/>
        </w:rPr>
        <w:t xml:space="preserve">Table 1: </w:t>
      </w:r>
      <w:r w:rsidRPr="00F90D85">
        <w:rPr>
          <w:b/>
          <w:lang w:val="x-none"/>
        </w:rPr>
        <w:t xml:space="preserve">Codebook parameter configurations for </w:t>
      </w:r>
      <m:oMath>
        <m:r>
          <m:rPr>
            <m:sty m:val="bi"/>
          </m:rPr>
          <w:rPr>
            <w:rFonts w:ascii="Cambria Math" w:hAnsi="Cambria Math"/>
            <w:color w:val="000000"/>
            <w:lang w:val="fr-FR" w:eastAsia="fr-FR"/>
          </w:rPr>
          <m:t>L</m:t>
        </m:r>
        <m:r>
          <m:rPr>
            <m:sty m:val="bi"/>
          </m:rPr>
          <w:rPr>
            <w:rFonts w:ascii="Cambria Math" w:hAnsi="Cambria Math"/>
            <w:color w:val="000000"/>
            <w:lang w:val="x-none" w:eastAsia="fr-FR"/>
          </w:rPr>
          <m:t xml:space="preserve">, </m:t>
        </m:r>
      </m:oMath>
      <w:r w:rsidRPr="00F90D85">
        <w:rPr>
          <w:b/>
          <w:lang w:val="x-none"/>
        </w:rPr>
        <w:t xml:space="preserve"> </w:t>
      </w:r>
      <m:oMath>
        <m:r>
          <m:rPr>
            <m:sty m:val="b"/>
          </m:rPr>
          <w:rPr>
            <w:rFonts w:ascii="Cambria Math" w:eastAsia="Calibri" w:hAnsi="Cambria Math"/>
          </w:rPr>
          <m:t>β</m:t>
        </m:r>
      </m:oMath>
      <w:r w:rsidRPr="00F90D85">
        <w:rPr>
          <w:rFonts w:eastAsia="Calibri"/>
          <w:b/>
        </w:rPr>
        <w:t xml:space="preserve"> and </w:t>
      </w:r>
      <m:oMath>
        <m:sSub>
          <m:sSubPr>
            <m:ctrlPr>
              <w:rPr>
                <w:rFonts w:ascii="Cambria Math" w:eastAsia="Calibri" w:hAnsi="Cambria Math"/>
                <w:b/>
                <w:i/>
              </w:rPr>
            </m:ctrlPr>
          </m:sSubPr>
          <m:e>
            <m:r>
              <m:rPr>
                <m:sty m:val="bi"/>
              </m:rPr>
              <w:rPr>
                <w:rFonts w:ascii="Cambria Math" w:eastAsia="Calibri" w:hAnsi="Cambria Math"/>
              </w:rPr>
              <m:t>p</m:t>
            </m:r>
          </m:e>
          <m:sub>
            <m:r>
              <m:rPr>
                <m:sty m:val="bi"/>
              </m:rPr>
              <w:rPr>
                <w:rFonts w:ascii="Cambria Math" w:eastAsia="Calibri" w:hAnsi="Cambria Math"/>
              </w:rPr>
              <m:t>υ</m:t>
            </m:r>
          </m:sub>
        </m:sSub>
      </m:oMath>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8834E0" w:rsidRPr="00F90D85" w14:paraId="5AC0B198" w14:textId="77777777" w:rsidTr="00C55E5A">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329DE7D3" w14:textId="77777777" w:rsidR="008834E0" w:rsidRPr="00F90D85" w:rsidRDefault="008834E0" w:rsidP="00C55E5A">
            <w:pPr>
              <w:spacing w:after="0" w:line="254" w:lineRule="auto"/>
              <w:jc w:val="center"/>
              <w:rPr>
                <w:color w:val="000000"/>
                <w:lang w:val="fr-FR" w:eastAsia="fr-FR"/>
              </w:rPr>
            </w:pPr>
            <w:r w:rsidRPr="00F90D85">
              <w:rPr>
                <w:rFonts w:eastAsia="Calibri"/>
                <w:i/>
                <w:color w:val="000000"/>
                <w:lang w:eastAsia="en-GB"/>
              </w:rPr>
              <w:t>paramCombination-Doppler-r18</w:t>
            </w:r>
          </w:p>
        </w:tc>
        <w:tc>
          <w:tcPr>
            <w:tcW w:w="61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D36536" w14:textId="77777777" w:rsidR="008834E0" w:rsidRPr="00F90D85" w:rsidRDefault="008834E0" w:rsidP="00C55E5A">
            <w:pPr>
              <w:spacing w:after="0" w:line="254" w:lineRule="auto"/>
              <w:jc w:val="center"/>
              <w:rPr>
                <w:color w:val="000000"/>
                <w:lang w:val="fr-FR" w:eastAsia="fr-FR"/>
              </w:rPr>
            </w:pPr>
            <m:oMathPara>
              <m:oMath>
                <m:r>
                  <w:rPr>
                    <w:rFonts w:ascii="Cambria Math" w:hAnsi="Cambria Math"/>
                    <w:color w:val="000000"/>
                    <w:lang w:val="fr-FR" w:eastAsia="fr-FR"/>
                  </w:rPr>
                  <m:t>L</m:t>
                </m:r>
              </m:oMath>
            </m:oMathPara>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DEC779" w14:textId="77777777" w:rsidR="008834E0" w:rsidRPr="00F90D85" w:rsidRDefault="001560E3" w:rsidP="00C55E5A">
            <w:pPr>
              <w:spacing w:after="0" w:line="254" w:lineRule="auto"/>
              <w:jc w:val="center"/>
              <w:rPr>
                <w:color w:val="000000"/>
                <w:lang w:val="fr-FR" w:eastAsia="fr-FR"/>
              </w:rPr>
            </w:pPr>
            <m:oMathPara>
              <m:oMath>
                <m:sSub>
                  <m:sSubPr>
                    <m:ctrlPr>
                      <w:rPr>
                        <w:rFonts w:ascii="Cambria Math" w:hAnsi="Cambria Math"/>
                        <w:i/>
                        <w:color w:val="000000"/>
                        <w:lang w:val="fr-FR" w:eastAsia="fr-FR"/>
                      </w:rPr>
                    </m:ctrlPr>
                  </m:sSubPr>
                  <m:e>
                    <m:r>
                      <w:rPr>
                        <w:rFonts w:ascii="Cambria Math" w:hAnsi="Cambria Math"/>
                        <w:color w:val="000000"/>
                        <w:lang w:val="fr-FR" w:eastAsia="fr-FR"/>
                      </w:rPr>
                      <m:t>p</m:t>
                    </m:r>
                  </m:e>
                  <m:sub>
                    <m:r>
                      <w:rPr>
                        <w:rFonts w:ascii="Cambria Math" w:hAnsi="Cambria Math"/>
                        <w:color w:val="000000"/>
                        <w:lang w:val="fr-FR" w:eastAsia="fr-FR"/>
                      </w:rPr>
                      <m:t>υ</m:t>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97345E" w14:textId="77777777" w:rsidR="008834E0" w:rsidRPr="00F90D85" w:rsidRDefault="008834E0" w:rsidP="00C55E5A">
            <w:pPr>
              <w:spacing w:after="0" w:line="254" w:lineRule="auto"/>
              <w:jc w:val="center"/>
              <w:rPr>
                <w:color w:val="000000"/>
                <w:lang w:val="fr-FR" w:eastAsia="fr-FR"/>
              </w:rPr>
            </w:pPr>
            <m:oMathPara>
              <m:oMath>
                <m:r>
                  <w:rPr>
                    <w:rFonts w:ascii="Cambria Math" w:hAnsi="Cambria Math"/>
                    <w:color w:val="000000"/>
                    <w:lang w:val="fr-FR" w:eastAsia="fr-FR"/>
                  </w:rPr>
                  <m:t>β</m:t>
                </m:r>
              </m:oMath>
            </m:oMathPara>
          </w:p>
        </w:tc>
      </w:tr>
      <w:tr w:rsidR="008834E0" w:rsidRPr="00F90D85" w14:paraId="4521C50F" w14:textId="77777777" w:rsidTr="00C55E5A">
        <w:trPr>
          <w:trHeight w:val="185"/>
          <w:jc w:val="center"/>
        </w:trPr>
        <w:tc>
          <w:tcPr>
            <w:tcW w:w="0" w:type="auto"/>
            <w:vMerge/>
            <w:tcBorders>
              <w:left w:val="single" w:sz="8" w:space="0" w:color="000000"/>
              <w:bottom w:val="single" w:sz="8" w:space="0" w:color="000000"/>
              <w:right w:val="single" w:sz="8" w:space="0" w:color="000000"/>
            </w:tcBorders>
          </w:tcPr>
          <w:p w14:paraId="2D69FDF2" w14:textId="77777777" w:rsidR="008834E0" w:rsidRPr="00F90D85" w:rsidRDefault="008834E0" w:rsidP="00C55E5A">
            <w:pPr>
              <w:spacing w:after="0"/>
              <w:rPr>
                <w:color w:val="000000"/>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3FEBB4" w14:textId="77777777" w:rsidR="008834E0" w:rsidRPr="00F90D85" w:rsidRDefault="008834E0" w:rsidP="00C55E5A">
            <w:pPr>
              <w:spacing w:after="0"/>
              <w:rPr>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423A78" w14:textId="77777777" w:rsidR="008834E0" w:rsidRPr="00F90D85" w:rsidRDefault="008834E0" w:rsidP="00C55E5A">
            <w:pPr>
              <w:spacing w:after="0" w:line="254" w:lineRule="auto"/>
              <w:jc w:val="center"/>
              <w:rPr>
                <w:rFonts w:eastAsia="Batang"/>
                <w:color w:val="000000"/>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1,2</m:t>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20CA04E2" w14:textId="77777777" w:rsidR="008834E0" w:rsidRPr="00F90D85" w:rsidRDefault="008834E0" w:rsidP="00C55E5A">
            <w:pPr>
              <w:spacing w:after="0" w:line="254" w:lineRule="auto"/>
              <w:jc w:val="center"/>
              <w:rPr>
                <w:rFonts w:eastAsia="Batang"/>
                <w:color w:val="000000"/>
                <w:kern w:val="24"/>
                <w:lang w:val="fr-FR" w:eastAsia="fr-FR"/>
              </w:rPr>
            </w:pPr>
            <m:oMathPara>
              <m:oMath>
                <m:r>
                  <w:rPr>
                    <w:rFonts w:ascii="Cambria Math" w:eastAsia="Calibri" w:hAnsi="Cambria Math"/>
                    <w:color w:val="000000"/>
                    <w:lang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2A0C2D" w14:textId="77777777" w:rsidR="008834E0" w:rsidRPr="00F90D85" w:rsidRDefault="008834E0" w:rsidP="00C55E5A">
            <w:pPr>
              <w:spacing w:after="0"/>
              <w:rPr>
                <w:color w:val="000000"/>
                <w:lang w:val="fr-FR" w:eastAsia="fr-FR"/>
              </w:rPr>
            </w:pPr>
          </w:p>
        </w:tc>
      </w:tr>
      <w:tr w:rsidR="008834E0" w:rsidRPr="00F90D85" w14:paraId="2B9F7763" w14:textId="77777777" w:rsidTr="00C55E5A">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3B919875"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1</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9294CC"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633D37"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1/8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30180E"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1/16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17D051"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r>
      <w:tr w:rsidR="008834E0" w:rsidRPr="00F90D85" w14:paraId="41D7E6C9" w14:textId="77777777" w:rsidTr="00C55E5A">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1FB3E124"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2</w:t>
            </w:r>
            <w:r>
              <w:rPr>
                <w:rFonts w:eastAsia="Batang"/>
                <w:color w:val="000000"/>
                <w:kern w:val="24"/>
                <w:lang w:val="fr-FR" w:eastAsia="fr-FR"/>
              </w:rPr>
              <w:t xml:space="preserve"> (*)</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D0E331" w14:textId="77777777" w:rsidR="008834E0" w:rsidRPr="00F90D85" w:rsidRDefault="008834E0" w:rsidP="00C55E5A">
            <w:pPr>
              <w:spacing w:after="0" w:line="254" w:lineRule="auto"/>
              <w:jc w:val="center"/>
              <w:rPr>
                <w:color w:val="000000"/>
                <w:lang w:val="fr-FR" w:eastAsia="fr-FR"/>
              </w:rPr>
            </w:pPr>
            <w:r w:rsidRPr="00F90D85">
              <w:rPr>
                <w:rFonts w:eastAsia="Batang"/>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A8A2B9" w14:textId="77777777" w:rsidR="008834E0" w:rsidRPr="00F90D85" w:rsidRDefault="008834E0" w:rsidP="00C55E5A">
            <w:pPr>
              <w:spacing w:after="0" w:line="254" w:lineRule="auto"/>
              <w:jc w:val="center"/>
              <w:rPr>
                <w:color w:val="000000"/>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775778"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635C48" w14:textId="77777777" w:rsidR="008834E0" w:rsidRPr="00F90D85" w:rsidRDefault="008834E0" w:rsidP="00C55E5A">
            <w:pPr>
              <w:spacing w:after="0" w:line="254" w:lineRule="auto"/>
              <w:jc w:val="center"/>
              <w:rPr>
                <w:color w:val="000000"/>
                <w:lang w:val="fr-FR" w:eastAsia="fr-FR"/>
              </w:rPr>
            </w:pPr>
            <w:r w:rsidRPr="00F90D85">
              <w:rPr>
                <w:rFonts w:eastAsia="Batang"/>
                <w:color w:val="000000"/>
                <w:kern w:val="24"/>
                <w:lang w:val="fr-FR" w:eastAsia="fr-FR"/>
              </w:rPr>
              <w:t xml:space="preserve">½ </w:t>
            </w:r>
          </w:p>
        </w:tc>
      </w:tr>
      <w:tr w:rsidR="008834E0" w:rsidRPr="00F90D85" w14:paraId="3BD4D325" w14:textId="77777777" w:rsidTr="00C55E5A">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12BD8271"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3</w:t>
            </w:r>
            <w:r>
              <w:rPr>
                <w:rFonts w:eastAsia="Batang"/>
                <w:color w:val="000000"/>
                <w:kern w:val="24"/>
                <w:lang w:val="fr-FR" w:eastAsia="fr-FR"/>
              </w:rPr>
              <w:t xml:space="preserve"> (*)</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41DF3A" w14:textId="77777777" w:rsidR="008834E0" w:rsidRPr="00F90D85" w:rsidRDefault="008834E0" w:rsidP="00C55E5A">
            <w:pPr>
              <w:spacing w:after="0" w:line="254" w:lineRule="auto"/>
              <w:jc w:val="center"/>
              <w:rPr>
                <w:color w:val="000000"/>
                <w:lang w:val="fr-FR" w:eastAsia="fr-FR"/>
              </w:rPr>
            </w:pPr>
            <w:r w:rsidRPr="00F90D85">
              <w:rPr>
                <w:rFonts w:eastAsia="Batang"/>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1D740E" w14:textId="77777777" w:rsidR="008834E0" w:rsidRPr="00F90D85" w:rsidRDefault="008834E0" w:rsidP="00C55E5A">
            <w:pPr>
              <w:spacing w:after="0" w:line="254" w:lineRule="auto"/>
              <w:jc w:val="center"/>
              <w:rPr>
                <w:color w:val="000000"/>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FA41EE"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1/8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C0499D" w14:textId="77777777" w:rsidR="008834E0" w:rsidRPr="00F90D85" w:rsidRDefault="008834E0" w:rsidP="00C55E5A">
            <w:pPr>
              <w:spacing w:after="0" w:line="254" w:lineRule="auto"/>
              <w:jc w:val="center"/>
              <w:rPr>
                <w:color w:val="000000"/>
                <w:lang w:val="fr-FR" w:eastAsia="fr-FR"/>
              </w:rPr>
            </w:pPr>
            <w:r w:rsidRPr="00F90D85">
              <w:rPr>
                <w:rFonts w:eastAsia="Batang"/>
                <w:color w:val="000000"/>
                <w:kern w:val="24"/>
                <w:lang w:val="fr-FR" w:eastAsia="fr-FR"/>
              </w:rPr>
              <w:t xml:space="preserve">¼ </w:t>
            </w:r>
          </w:p>
        </w:tc>
      </w:tr>
      <w:tr w:rsidR="008834E0" w:rsidRPr="00F90D85" w14:paraId="3CCC24B6" w14:textId="77777777" w:rsidTr="00C55E5A">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6EB4F460"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4</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100116"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06665D"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91A832"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EE58A8"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r>
      <w:tr w:rsidR="008834E0" w:rsidRPr="00F90D85" w14:paraId="4B3C8A2C" w14:textId="77777777" w:rsidTr="00C55E5A">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7EA9215F"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5</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722FC0"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9EA480"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19B4D8"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3B7D22"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½ </w:t>
            </w:r>
          </w:p>
        </w:tc>
      </w:tr>
      <w:tr w:rsidR="008834E0" w:rsidRPr="00F90D85" w14:paraId="067C8719" w14:textId="77777777" w:rsidTr="00C55E5A">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6C8D8788"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6</w:t>
            </w:r>
            <w:r>
              <w:rPr>
                <w:rFonts w:eastAsia="Batang"/>
                <w:color w:val="000000"/>
                <w:kern w:val="24"/>
                <w:lang w:val="fr-FR" w:eastAsia="fr-FR"/>
              </w:rPr>
              <w:t xml:space="preserve"> (*)</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956C89" w14:textId="77777777" w:rsidR="008834E0" w:rsidRPr="00F90D85" w:rsidRDefault="008834E0" w:rsidP="00C55E5A">
            <w:pPr>
              <w:spacing w:after="0" w:line="254" w:lineRule="auto"/>
              <w:jc w:val="center"/>
              <w:rPr>
                <w:color w:val="000000"/>
                <w:lang w:val="fr-FR" w:eastAsia="fr-FR"/>
              </w:rPr>
            </w:pPr>
            <w:r w:rsidRPr="00F90D85">
              <w:rPr>
                <w:rFonts w:eastAsia="Batang"/>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718E9F" w14:textId="77777777" w:rsidR="008834E0" w:rsidRPr="00F90D85" w:rsidRDefault="008834E0" w:rsidP="00C55E5A">
            <w:pPr>
              <w:spacing w:after="0" w:line="254" w:lineRule="auto"/>
              <w:jc w:val="center"/>
              <w:rPr>
                <w:color w:val="000000"/>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795536" w14:textId="77777777" w:rsidR="008834E0" w:rsidRPr="00F90D85" w:rsidRDefault="008834E0" w:rsidP="00C55E5A">
            <w:pPr>
              <w:spacing w:after="0" w:line="254" w:lineRule="auto"/>
              <w:jc w:val="center"/>
              <w:rPr>
                <w:color w:val="000000"/>
                <w:lang w:val="fr-FR" w:eastAsia="fr-FR"/>
              </w:rPr>
            </w:pPr>
            <w:r w:rsidRPr="00F90D85">
              <w:rPr>
                <w:rFonts w:eastAsia="Batang"/>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C6BE39" w14:textId="77777777" w:rsidR="008834E0" w:rsidRPr="00F90D85" w:rsidRDefault="008834E0" w:rsidP="00C55E5A">
            <w:pPr>
              <w:spacing w:after="0" w:line="254" w:lineRule="auto"/>
              <w:jc w:val="center"/>
              <w:rPr>
                <w:color w:val="000000"/>
                <w:lang w:val="fr-FR" w:eastAsia="fr-FR"/>
              </w:rPr>
            </w:pPr>
            <w:r w:rsidRPr="00F90D85">
              <w:rPr>
                <w:rFonts w:eastAsia="Batang"/>
                <w:color w:val="000000"/>
                <w:kern w:val="24"/>
                <w:lang w:val="fr-FR" w:eastAsia="fr-FR"/>
              </w:rPr>
              <w:t>¾</w:t>
            </w:r>
          </w:p>
        </w:tc>
      </w:tr>
      <w:tr w:rsidR="008834E0" w:rsidRPr="00F90D85" w14:paraId="03C78AEB" w14:textId="77777777" w:rsidTr="00C55E5A">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72577D41" w14:textId="77777777" w:rsidR="008834E0" w:rsidRPr="00C86870" w:rsidRDefault="008834E0" w:rsidP="00C55E5A">
            <w:pPr>
              <w:spacing w:after="0" w:line="254" w:lineRule="auto"/>
              <w:jc w:val="center"/>
              <w:rPr>
                <w:color w:val="000000"/>
                <w:kern w:val="24"/>
                <w:lang w:val="fr-FR" w:eastAsia="zh-CN"/>
              </w:rPr>
            </w:pPr>
            <w:r w:rsidRPr="00F90D85">
              <w:rPr>
                <w:rFonts w:eastAsia="Batang"/>
                <w:color w:val="000000"/>
                <w:kern w:val="24"/>
                <w:lang w:val="fr-FR" w:eastAsia="fr-FR"/>
              </w:rPr>
              <w:t>7</w:t>
            </w:r>
            <w:r>
              <w:rPr>
                <w:rFonts w:eastAsia="Batang"/>
                <w:color w:val="000000"/>
                <w:kern w:val="24"/>
                <w:lang w:val="fr-FR" w:eastAsia="fr-FR"/>
              </w:rPr>
              <w:t xml:space="preserve"> (*)</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6D2924"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D00DBC"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ABE654"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AFCFE6" w14:textId="77777777" w:rsidR="008834E0" w:rsidRPr="00F90D85" w:rsidRDefault="008834E0" w:rsidP="00C55E5A">
            <w:pPr>
              <w:spacing w:after="0" w:line="254" w:lineRule="auto"/>
              <w:jc w:val="center"/>
              <w:rPr>
                <w:color w:val="000000"/>
                <w:lang w:val="fr-FR" w:eastAsia="fr-FR"/>
              </w:rPr>
            </w:pPr>
            <w:r w:rsidRPr="00F90D85">
              <w:rPr>
                <w:rFonts w:eastAsia="Batang"/>
                <w:color w:val="000000"/>
                <w:kern w:val="24"/>
                <w:lang w:val="fr-FR" w:eastAsia="fr-FR"/>
              </w:rPr>
              <w:t xml:space="preserve">½ </w:t>
            </w:r>
          </w:p>
        </w:tc>
      </w:tr>
      <w:tr w:rsidR="008834E0" w:rsidRPr="00F90D85" w14:paraId="3E67539F" w14:textId="77777777" w:rsidTr="00C55E5A">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1928FD1D"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8</w:t>
            </w:r>
            <w:r>
              <w:rPr>
                <w:rFonts w:eastAsia="Batang"/>
                <w:color w:val="000000"/>
                <w:kern w:val="24"/>
                <w:lang w:val="fr-FR" w:eastAsia="fr-FR"/>
              </w:rPr>
              <w:t xml:space="preserve"> (*)</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830DA9"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AFFB37"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453941"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B26F5F" w14:textId="77777777" w:rsidR="008834E0" w:rsidRPr="00F90D85" w:rsidRDefault="008834E0" w:rsidP="00C55E5A">
            <w:pPr>
              <w:spacing w:after="0" w:line="254" w:lineRule="auto"/>
              <w:jc w:val="center"/>
              <w:rPr>
                <w:color w:val="000000"/>
                <w:lang w:val="fr-FR" w:eastAsia="fr-FR"/>
              </w:rPr>
            </w:pPr>
            <w:r w:rsidRPr="00F90D85">
              <w:rPr>
                <w:rFonts w:eastAsia="Batang"/>
                <w:color w:val="000000"/>
                <w:kern w:val="24"/>
                <w:lang w:val="fr-FR" w:eastAsia="fr-FR"/>
              </w:rPr>
              <w:t xml:space="preserve">½ </w:t>
            </w:r>
          </w:p>
        </w:tc>
      </w:tr>
      <w:tr w:rsidR="008834E0" w:rsidRPr="00F90D85" w14:paraId="4FC5C53E" w14:textId="77777777" w:rsidTr="00C55E5A">
        <w:trPr>
          <w:trHeight w:val="123"/>
          <w:jc w:val="center"/>
        </w:trPr>
        <w:tc>
          <w:tcPr>
            <w:tcW w:w="1654" w:type="dxa"/>
            <w:tcBorders>
              <w:top w:val="single" w:sz="8" w:space="0" w:color="000000"/>
              <w:left w:val="single" w:sz="8" w:space="0" w:color="000000"/>
              <w:bottom w:val="single" w:sz="8" w:space="0" w:color="000000"/>
              <w:right w:val="single" w:sz="8" w:space="0" w:color="000000"/>
            </w:tcBorders>
          </w:tcPr>
          <w:p w14:paraId="1CFFD8E0"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9</w:t>
            </w:r>
            <w:r>
              <w:rPr>
                <w:rFonts w:eastAsia="Batang"/>
                <w:color w:val="000000"/>
                <w:kern w:val="24"/>
                <w:lang w:val="fr-FR" w:eastAsia="fr-FR"/>
              </w:rPr>
              <w:t xml:space="preserve"> (*)</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2FC23F"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3BBF8F"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308E2A" w14:textId="77777777" w:rsidR="008834E0" w:rsidRPr="00F90D85" w:rsidRDefault="008834E0" w:rsidP="00C55E5A">
            <w:pPr>
              <w:spacing w:after="0" w:line="254" w:lineRule="auto"/>
              <w:jc w:val="center"/>
              <w:rPr>
                <w:rFonts w:eastAsia="Batang"/>
                <w:color w:val="000000"/>
                <w:kern w:val="24"/>
                <w:lang w:val="fr-FR" w:eastAsia="fr-FR"/>
              </w:rPr>
            </w:pPr>
            <w:r w:rsidRPr="00F90D85">
              <w:rPr>
                <w:rFonts w:eastAsia="Batang"/>
                <w:color w:val="000000"/>
                <w:kern w:val="24"/>
                <w:lang w:val="fr-FR" w:eastAsia="fr-FR"/>
              </w:rPr>
              <w:t>-</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CACA76" w14:textId="77777777" w:rsidR="008834E0" w:rsidRPr="00F90D85" w:rsidRDefault="008834E0" w:rsidP="00C55E5A">
            <w:pPr>
              <w:spacing w:after="0" w:line="254" w:lineRule="auto"/>
              <w:jc w:val="center"/>
              <w:rPr>
                <w:color w:val="000000"/>
                <w:lang w:val="fr-FR" w:eastAsia="fr-FR"/>
              </w:rPr>
            </w:pPr>
            <w:r w:rsidRPr="00F90D85">
              <w:rPr>
                <w:rFonts w:eastAsia="Batang"/>
                <w:color w:val="000000"/>
                <w:kern w:val="24"/>
                <w:lang w:val="fr-FR" w:eastAsia="fr-FR"/>
              </w:rPr>
              <w:t xml:space="preserve">¾ </w:t>
            </w:r>
          </w:p>
        </w:tc>
      </w:tr>
    </w:tbl>
    <w:p w14:paraId="712CB416" w14:textId="77777777" w:rsidR="008834E0" w:rsidRDefault="008834E0" w:rsidP="008834E0">
      <w:pPr>
        <w:jc w:val="both"/>
        <w:rPr>
          <w:rFonts w:ascii="Times" w:eastAsia="宋体" w:hAnsi="Times" w:cs="Times New Roman"/>
          <w:bCs/>
          <w:szCs w:val="24"/>
          <w:lang w:eastAsia="zh-CN"/>
        </w:rPr>
      </w:pPr>
    </w:p>
    <w:p w14:paraId="5B05A4A7" w14:textId="77777777" w:rsidR="008834E0" w:rsidRDefault="008834E0" w:rsidP="008834E0">
      <w:pPr>
        <w:jc w:val="both"/>
        <w:rPr>
          <w:rFonts w:ascii="Times" w:eastAsia="宋体" w:hAnsi="Times" w:cs="Times New Roman"/>
          <w:bCs/>
          <w:szCs w:val="24"/>
          <w:lang w:eastAsia="zh-CN"/>
        </w:rPr>
      </w:pPr>
      <w:r>
        <w:rPr>
          <w:rFonts w:ascii="Times" w:eastAsia="宋体" w:hAnsi="Times" w:cs="Times New Roman" w:hint="eastAsia"/>
          <w:bCs/>
          <w:szCs w:val="24"/>
          <w:lang w:eastAsia="zh-CN"/>
        </w:rPr>
        <w:t>B</w:t>
      </w:r>
      <w:r>
        <w:rPr>
          <w:rFonts w:ascii="Times" w:eastAsia="宋体" w:hAnsi="Times" w:cs="Times New Roman"/>
          <w:bCs/>
          <w:szCs w:val="24"/>
          <w:lang w:eastAsia="zh-CN"/>
        </w:rPr>
        <w:t>ased on RAN1 evaluation, for Rel-18 eType II Doppler codebook, PC 6 and PC 7 were considered as benchmarks value, and in existing RAN4 test, PC7 was used, where the PC7 is also same as the value when defining the requirements of Rel-16 Type II codebook.</w:t>
      </w:r>
    </w:p>
    <w:p w14:paraId="028A93D5" w14:textId="4B8D7B7D" w:rsidR="008834E0" w:rsidRPr="00B979A5" w:rsidRDefault="008834E0" w:rsidP="008834E0">
      <w:pPr>
        <w:jc w:val="both"/>
        <w:rPr>
          <w:rFonts w:ascii="Times" w:eastAsia="宋体" w:hAnsi="Times" w:cs="Times New Roman"/>
          <w:bCs/>
          <w:szCs w:val="24"/>
          <w:lang w:eastAsia="zh-CN"/>
        </w:rPr>
      </w:pPr>
      <w:r>
        <w:rPr>
          <w:rFonts w:ascii="Times" w:eastAsia="宋体" w:hAnsi="Times" w:cs="Times New Roman"/>
          <w:bCs/>
          <w:szCs w:val="24"/>
          <w:lang w:eastAsia="zh-CN"/>
        </w:rPr>
        <w:t xml:space="preserve">Therefore, to align with RAN1 evaluation and existing RAN4 test, we would like to proposes set the PC7 </w:t>
      </w:r>
      <w:r>
        <w:rPr>
          <w:lang w:val="sv-SE" w:eastAsia="zh-CN"/>
        </w:rPr>
        <w:t>(</w:t>
      </w:r>
      <m:oMath>
        <m:r>
          <w:rPr>
            <w:rFonts w:ascii="Cambria Math" w:hAnsi="Cambria Math"/>
            <w:lang w:val="fr-FR" w:eastAsia="fr-FR"/>
          </w:rPr>
          <m:t>L=4</m:t>
        </m:r>
      </m:oMath>
      <w:r w:rsidRPr="00372D69">
        <w:rPr>
          <w:lang w:val="sv-SE" w:eastAsia="zh-CN"/>
        </w:rPr>
        <w:t xml:space="preserve">, </w:t>
      </w:r>
      <m:oMath>
        <m:sSub>
          <m:sSubPr>
            <m:ctrlPr>
              <w:rPr>
                <w:rFonts w:ascii="Cambria Math" w:eastAsia="Times New Roman" w:hAnsi="Cambria Math" w:cs="Calibri"/>
                <w:i/>
                <w:lang w:val="x-none"/>
              </w:rPr>
            </m:ctrlPr>
          </m:sSubPr>
          <m:e>
            <m:r>
              <w:rPr>
                <w:rFonts w:ascii="Cambria Math" w:eastAsia="Times New Roman" w:hAnsi="Cambria Math" w:cs="Calibri"/>
                <w:lang w:val="x-none"/>
              </w:rPr>
              <m:t>p</m:t>
            </m:r>
          </m:e>
          <m:sub>
            <m:r>
              <w:rPr>
                <w:rFonts w:ascii="Cambria Math" w:eastAsia="Times New Roman" w:hAnsi="Cambria Math" w:cs="Calibri"/>
                <w:lang w:val="x-none"/>
              </w:rPr>
              <m:t>υ</m:t>
            </m:r>
          </m:sub>
        </m:sSub>
        <m:r>
          <w:rPr>
            <w:rFonts w:ascii="Cambria Math" w:eastAsia="Times New Roman" w:hAnsi="Cambria Math" w:cs="Calibri"/>
            <w:lang w:val="x-none"/>
          </w:rPr>
          <m:t>=1/2</m:t>
        </m:r>
      </m:oMath>
      <w:r w:rsidRPr="00372D69">
        <w:rPr>
          <w:lang w:val="sv-SE" w:eastAsia="zh-CN"/>
        </w:rPr>
        <w:t xml:space="preserve">, </w:t>
      </w:r>
      <m:oMath>
        <m:r>
          <w:rPr>
            <w:rFonts w:ascii="Cambria Math" w:hAnsi="Cambria Math"/>
            <w:lang w:val="fr-FR" w:eastAsia="fr-FR"/>
          </w:rPr>
          <m:t>β=1/2</m:t>
        </m:r>
      </m:oMath>
      <w:r w:rsidRPr="00372D69">
        <w:rPr>
          <w:lang w:val="sv-SE" w:eastAsia="zh-CN"/>
        </w:rPr>
        <w:t>)</w:t>
      </w:r>
      <w:r>
        <w:rPr>
          <w:lang w:val="sv-SE" w:eastAsia="zh-CN"/>
        </w:rPr>
        <w:t xml:space="preserve"> for </w:t>
      </w:r>
      <w:r w:rsidR="0011192C" w:rsidRPr="0011192C">
        <w:rPr>
          <w:lang w:val="sv-SE" w:eastAsia="zh-CN"/>
        </w:rPr>
        <w:t>specifying</w:t>
      </w:r>
      <w:r w:rsidR="0011192C">
        <w:rPr>
          <w:lang w:val="sv-SE" w:eastAsia="zh-CN"/>
        </w:rPr>
        <w:t xml:space="preserve"> PMI requirement with </w:t>
      </w:r>
      <w:r w:rsidR="0011192C" w:rsidRPr="0011192C">
        <w:rPr>
          <w:lang w:val="sv-SE" w:eastAsia="zh-CN"/>
        </w:rPr>
        <w:t>AI/ML based CSI prediction</w:t>
      </w:r>
    </w:p>
    <w:p w14:paraId="1955FAD8" w14:textId="50AC20AB" w:rsidR="008834E0" w:rsidRDefault="008834E0" w:rsidP="008834E0">
      <w:pPr>
        <w:jc w:val="both"/>
        <w:rPr>
          <w:b/>
          <w:lang w:eastAsia="zh-CN"/>
        </w:rPr>
      </w:pPr>
      <w:r>
        <w:rPr>
          <w:b/>
          <w:lang w:eastAsia="zh-CN"/>
        </w:rPr>
        <w:t xml:space="preserve">Proposal </w:t>
      </w:r>
      <w:r w:rsidR="004B7070">
        <w:rPr>
          <w:b/>
          <w:lang w:eastAsia="zh-CN"/>
        </w:rPr>
        <w:t>4</w:t>
      </w:r>
      <w:r w:rsidRPr="00AD3398">
        <w:rPr>
          <w:b/>
          <w:lang w:eastAsia="zh-CN"/>
        </w:rPr>
        <w:t>:</w:t>
      </w:r>
      <w:r>
        <w:rPr>
          <w:b/>
          <w:lang w:eastAsia="zh-CN"/>
        </w:rPr>
        <w:t xml:space="preserve"> RAN4 consider PC7 for</w:t>
      </w:r>
      <w:r w:rsidR="00592138">
        <w:rPr>
          <w:b/>
          <w:lang w:eastAsia="zh-CN"/>
        </w:rPr>
        <w:t xml:space="preserve"> specifying PMI requirement with AI</w:t>
      </w:r>
      <w:r>
        <w:rPr>
          <w:b/>
          <w:lang w:eastAsia="zh-CN"/>
        </w:rPr>
        <w:t xml:space="preserve">/ML based CSI prediction </w:t>
      </w:r>
    </w:p>
    <w:p w14:paraId="40A3FA87" w14:textId="77777777" w:rsidR="00A62910" w:rsidRPr="00592138" w:rsidRDefault="00A62910" w:rsidP="00AB0DBF">
      <w:pPr>
        <w:jc w:val="both"/>
        <w:rPr>
          <w:rFonts w:hint="eastAsia"/>
          <w:lang w:eastAsia="zh-CN"/>
        </w:rPr>
      </w:pPr>
    </w:p>
    <w:p w14:paraId="3DEBA4E3" w14:textId="1A1AB3E9" w:rsidR="00B706A6" w:rsidRDefault="00B706A6" w:rsidP="00B706A6">
      <w:pPr>
        <w:jc w:val="both"/>
        <w:rPr>
          <w:b/>
          <w:lang w:eastAsia="zh-CN"/>
        </w:rPr>
      </w:pPr>
      <w:r>
        <w:rPr>
          <w:b/>
          <w:lang w:eastAsia="zh-CN"/>
        </w:rPr>
        <w:t xml:space="preserve">Other parameters </w:t>
      </w:r>
    </w:p>
    <w:p w14:paraId="2A86AEB6" w14:textId="23D07C3B" w:rsidR="00A62910" w:rsidRDefault="00F90C96" w:rsidP="00E5386E">
      <w:pPr>
        <w:jc w:val="both"/>
        <w:rPr>
          <w:rFonts w:eastAsia="宋体"/>
          <w:lang w:eastAsia="zh-CN"/>
        </w:rPr>
      </w:pPr>
      <w:r>
        <w:rPr>
          <w:rFonts w:eastAsia="宋体" w:hint="eastAsia"/>
          <w:lang w:eastAsia="zh-CN"/>
        </w:rPr>
        <w:t>F</w:t>
      </w:r>
      <w:r>
        <w:rPr>
          <w:rFonts w:eastAsia="宋体"/>
          <w:lang w:eastAsia="zh-CN"/>
        </w:rPr>
        <w:t xml:space="preserve">or other parameters, </w:t>
      </w:r>
      <w:r w:rsidR="00AB0D6A">
        <w:rPr>
          <w:rFonts w:eastAsia="宋体"/>
          <w:lang w:eastAsia="zh-CN"/>
        </w:rPr>
        <w:t xml:space="preserve">the parameters in </w:t>
      </w:r>
      <w:r>
        <w:rPr>
          <w:rFonts w:eastAsia="宋体"/>
          <w:lang w:eastAsia="zh-CN"/>
        </w:rPr>
        <w:t>the existing requirement for Rel-18 eTpye II Doppler Codebook can be reused</w:t>
      </w:r>
      <w:r w:rsidR="00AB0D6A">
        <w:rPr>
          <w:rFonts w:eastAsia="宋体"/>
          <w:lang w:eastAsia="zh-CN"/>
        </w:rPr>
        <w:t xml:space="preserve"> as baseline</w:t>
      </w:r>
      <w:r>
        <w:rPr>
          <w:rFonts w:eastAsia="宋体"/>
          <w:lang w:eastAsia="zh-CN"/>
        </w:rPr>
        <w:t xml:space="preserve">  </w:t>
      </w:r>
    </w:p>
    <w:tbl>
      <w:tblPr>
        <w:tblStyle w:val="a8"/>
        <w:tblW w:w="0" w:type="auto"/>
        <w:tblInd w:w="1696" w:type="dxa"/>
        <w:tblLook w:val="04A0" w:firstRow="1" w:lastRow="0" w:firstColumn="1" w:lastColumn="0" w:noHBand="0" w:noVBand="1"/>
      </w:tblPr>
      <w:tblGrid>
        <w:gridCol w:w="3292"/>
        <w:gridCol w:w="3783"/>
      </w:tblGrid>
      <w:tr w:rsidR="00F90C96" w14:paraId="5D18DFD5" w14:textId="77777777" w:rsidTr="00492B1F">
        <w:tc>
          <w:tcPr>
            <w:tcW w:w="3292" w:type="dxa"/>
          </w:tcPr>
          <w:p w14:paraId="3C2606EA" w14:textId="77777777" w:rsidR="00F90C96" w:rsidRPr="00C64A5F" w:rsidRDefault="00F90C96" w:rsidP="00492B1F">
            <w:pPr>
              <w:jc w:val="center"/>
              <w:rPr>
                <w:b/>
                <w:lang w:eastAsia="zh-CN"/>
              </w:rPr>
            </w:pPr>
            <w:r w:rsidRPr="00C64A5F">
              <w:rPr>
                <w:b/>
                <w:lang w:eastAsia="zh-CN"/>
              </w:rPr>
              <w:t>Parameter</w:t>
            </w:r>
          </w:p>
        </w:tc>
        <w:tc>
          <w:tcPr>
            <w:tcW w:w="0" w:type="auto"/>
          </w:tcPr>
          <w:p w14:paraId="19E40ECF" w14:textId="77777777" w:rsidR="00F90C96" w:rsidRPr="00C64A5F" w:rsidRDefault="00F90C96" w:rsidP="00492B1F">
            <w:pPr>
              <w:jc w:val="center"/>
              <w:rPr>
                <w:b/>
                <w:lang w:eastAsia="zh-CN"/>
              </w:rPr>
            </w:pPr>
            <w:r w:rsidRPr="00C64A5F">
              <w:rPr>
                <w:rFonts w:hint="eastAsia"/>
                <w:b/>
                <w:lang w:eastAsia="zh-CN"/>
              </w:rPr>
              <w:t>V</w:t>
            </w:r>
            <w:r w:rsidRPr="00C64A5F">
              <w:rPr>
                <w:b/>
                <w:lang w:eastAsia="zh-CN"/>
              </w:rPr>
              <w:t>alue</w:t>
            </w:r>
          </w:p>
        </w:tc>
      </w:tr>
      <w:tr w:rsidR="00F90C96" w14:paraId="6EBD4C82" w14:textId="77777777" w:rsidTr="00492B1F">
        <w:tc>
          <w:tcPr>
            <w:tcW w:w="3292" w:type="dxa"/>
          </w:tcPr>
          <w:p w14:paraId="1E4FD6E8" w14:textId="77777777" w:rsidR="00F90C96" w:rsidRDefault="00F90C96" w:rsidP="00492B1F">
            <w:pPr>
              <w:jc w:val="both"/>
              <w:rPr>
                <w:lang w:eastAsia="zh-CN"/>
              </w:rPr>
            </w:pPr>
            <w:r w:rsidRPr="00C64A5F">
              <w:rPr>
                <w:lang w:eastAsia="zh-CN"/>
              </w:rPr>
              <w:t>Channel bandwidth and subcarrier spacing</w:t>
            </w:r>
          </w:p>
        </w:tc>
        <w:tc>
          <w:tcPr>
            <w:tcW w:w="0" w:type="auto"/>
          </w:tcPr>
          <w:p w14:paraId="77F444AA" w14:textId="77777777" w:rsidR="00F90C96" w:rsidRPr="00C64A5F" w:rsidRDefault="00F90C96" w:rsidP="00492B1F">
            <w:pPr>
              <w:jc w:val="both"/>
              <w:rPr>
                <w:lang w:eastAsia="zh-CN"/>
              </w:rPr>
            </w:pPr>
            <w:r w:rsidRPr="00C64A5F">
              <w:rPr>
                <w:lang w:eastAsia="zh-CN"/>
              </w:rPr>
              <w:t>For FDD, 10MHz/15kHz</w:t>
            </w:r>
          </w:p>
          <w:p w14:paraId="70FB2B69" w14:textId="77777777" w:rsidR="00F90C96" w:rsidRDefault="00F90C96" w:rsidP="00492B1F">
            <w:pPr>
              <w:jc w:val="both"/>
              <w:rPr>
                <w:lang w:eastAsia="zh-CN"/>
              </w:rPr>
            </w:pPr>
            <w:r w:rsidRPr="00C64A5F">
              <w:rPr>
                <w:lang w:eastAsia="zh-CN"/>
              </w:rPr>
              <w:t>For TDD, 40MHz/30kHz</w:t>
            </w:r>
          </w:p>
        </w:tc>
      </w:tr>
      <w:tr w:rsidR="00F90C96" w14:paraId="46DBCE07" w14:textId="77777777" w:rsidTr="00492B1F">
        <w:tc>
          <w:tcPr>
            <w:tcW w:w="3292" w:type="dxa"/>
          </w:tcPr>
          <w:p w14:paraId="6F2D10AF" w14:textId="77777777" w:rsidR="00F90C96" w:rsidRDefault="00F90C96" w:rsidP="00492B1F">
            <w:pPr>
              <w:jc w:val="both"/>
              <w:rPr>
                <w:lang w:eastAsia="zh-CN"/>
              </w:rPr>
            </w:pPr>
            <w:r w:rsidRPr="00C64A5F">
              <w:rPr>
                <w:lang w:eastAsia="zh-CN"/>
              </w:rPr>
              <w:t>TDD DL-UL configuration</w:t>
            </w:r>
          </w:p>
        </w:tc>
        <w:tc>
          <w:tcPr>
            <w:tcW w:w="0" w:type="auto"/>
          </w:tcPr>
          <w:p w14:paraId="2EE5F459" w14:textId="77777777" w:rsidR="00F90C96" w:rsidRPr="008649BD" w:rsidRDefault="00F90C96" w:rsidP="00492B1F">
            <w:pPr>
              <w:jc w:val="both"/>
              <w:rPr>
                <w:lang w:eastAsia="zh-CN"/>
              </w:rPr>
            </w:pPr>
            <w:r w:rsidRPr="008649BD">
              <w:rPr>
                <w:lang w:eastAsia="zh-CN"/>
              </w:rPr>
              <w:t>FR1.30-1 as specified in 38.101-4 Annex A.</w:t>
            </w:r>
          </w:p>
        </w:tc>
      </w:tr>
      <w:tr w:rsidR="00F90C96" w14:paraId="580D0FE8" w14:textId="77777777" w:rsidTr="00492B1F">
        <w:tc>
          <w:tcPr>
            <w:tcW w:w="3292" w:type="dxa"/>
          </w:tcPr>
          <w:p w14:paraId="797BB842" w14:textId="77777777" w:rsidR="00F90C96" w:rsidRDefault="00F90C96" w:rsidP="00492B1F">
            <w:pPr>
              <w:jc w:val="both"/>
              <w:rPr>
                <w:lang w:eastAsia="zh-CN"/>
              </w:rPr>
            </w:pPr>
            <w:r>
              <w:rPr>
                <w:lang w:eastAsia="zh-CN"/>
              </w:rPr>
              <w:t>N</w:t>
            </w:r>
            <w:r w:rsidRPr="00643904">
              <w:rPr>
                <w:lang w:eastAsia="zh-CN"/>
              </w:rPr>
              <w:t>umber of UE receiver antennas</w:t>
            </w:r>
          </w:p>
        </w:tc>
        <w:tc>
          <w:tcPr>
            <w:tcW w:w="0" w:type="auto"/>
          </w:tcPr>
          <w:p w14:paraId="1A58B464" w14:textId="77777777" w:rsidR="00F90C96" w:rsidRPr="00643904" w:rsidRDefault="00F90C96" w:rsidP="00492B1F">
            <w:pPr>
              <w:jc w:val="both"/>
              <w:rPr>
                <w:lang w:eastAsia="zh-CN"/>
              </w:rPr>
            </w:pPr>
            <w:r>
              <w:rPr>
                <w:rFonts w:hint="eastAsia"/>
                <w:lang w:eastAsia="zh-CN"/>
              </w:rPr>
              <w:t>2</w:t>
            </w:r>
            <w:r>
              <w:rPr>
                <w:lang w:eastAsia="zh-CN"/>
              </w:rPr>
              <w:t xml:space="preserve"> and 4</w:t>
            </w:r>
          </w:p>
        </w:tc>
      </w:tr>
      <w:tr w:rsidR="00F90C96" w14:paraId="15314415" w14:textId="77777777" w:rsidTr="00492B1F">
        <w:tc>
          <w:tcPr>
            <w:tcW w:w="3292" w:type="dxa"/>
          </w:tcPr>
          <w:p w14:paraId="08281E3D" w14:textId="77777777" w:rsidR="00F90C96" w:rsidRDefault="00F90C96" w:rsidP="00492B1F">
            <w:pPr>
              <w:jc w:val="both"/>
              <w:rPr>
                <w:lang w:eastAsia="zh-CN"/>
              </w:rPr>
            </w:pPr>
            <w:r w:rsidRPr="00B01DC5">
              <w:rPr>
                <w:lang w:eastAsia="zh-CN"/>
              </w:rPr>
              <w:t>R (numberOfPMI-SubbandsPerCQI-Subband-Doppler-r18)</w:t>
            </w:r>
          </w:p>
        </w:tc>
        <w:tc>
          <w:tcPr>
            <w:tcW w:w="0" w:type="auto"/>
          </w:tcPr>
          <w:p w14:paraId="061CAD4E" w14:textId="77777777" w:rsidR="00F90C96" w:rsidRDefault="00F90C96" w:rsidP="00492B1F">
            <w:pPr>
              <w:jc w:val="both"/>
              <w:rPr>
                <w:lang w:eastAsia="zh-CN"/>
              </w:rPr>
            </w:pPr>
            <w:r>
              <w:rPr>
                <w:rFonts w:hint="eastAsia"/>
                <w:lang w:eastAsia="zh-CN"/>
              </w:rPr>
              <w:t>1</w:t>
            </w:r>
          </w:p>
        </w:tc>
      </w:tr>
      <w:tr w:rsidR="00F90C96" w14:paraId="39F7C78B" w14:textId="77777777" w:rsidTr="00492B1F">
        <w:tc>
          <w:tcPr>
            <w:tcW w:w="3292" w:type="dxa"/>
          </w:tcPr>
          <w:p w14:paraId="1E0D9CB1" w14:textId="77777777" w:rsidR="00F90C96" w:rsidRPr="00B56EF6" w:rsidRDefault="00F90C96" w:rsidP="00492B1F">
            <w:pPr>
              <w:jc w:val="both"/>
              <w:rPr>
                <w:lang w:eastAsia="zh-CN"/>
              </w:rPr>
            </w:pPr>
            <w:r w:rsidRPr="00B56EF6">
              <w:rPr>
                <w:lang w:eastAsia="zh-CN"/>
              </w:rPr>
              <w:t>Other Test parameters</w:t>
            </w:r>
            <w:r w:rsidRPr="00065AFA">
              <w:rPr>
                <w:lang w:eastAsia="zh-CN"/>
              </w:rPr>
              <w:t xml:space="preserve"> not mention</w:t>
            </w:r>
            <w:r>
              <w:rPr>
                <w:lang w:eastAsia="zh-CN"/>
              </w:rPr>
              <w:t>ed</w:t>
            </w:r>
            <w:r w:rsidRPr="00065AFA">
              <w:rPr>
                <w:lang w:eastAsia="zh-CN"/>
              </w:rPr>
              <w:t xml:space="preserve"> above</w:t>
            </w:r>
          </w:p>
        </w:tc>
        <w:tc>
          <w:tcPr>
            <w:tcW w:w="0" w:type="auto"/>
          </w:tcPr>
          <w:p w14:paraId="0B40FB96" w14:textId="77777777" w:rsidR="00F90C96" w:rsidRPr="00B56EF6" w:rsidRDefault="00F90C96" w:rsidP="00492B1F">
            <w:pPr>
              <w:jc w:val="both"/>
              <w:rPr>
                <w:lang w:eastAsia="zh-CN"/>
              </w:rPr>
            </w:pPr>
            <w:r w:rsidRPr="00B56EF6">
              <w:rPr>
                <w:lang w:eastAsia="zh-CN"/>
              </w:rPr>
              <w:t>For FDD 2Rx, Table 6.3.2.1.6-1 in 38.101-4</w:t>
            </w:r>
          </w:p>
          <w:p w14:paraId="57004F54" w14:textId="77777777" w:rsidR="00F90C96" w:rsidRPr="00B56EF6" w:rsidRDefault="00F90C96" w:rsidP="00492B1F">
            <w:pPr>
              <w:jc w:val="both"/>
              <w:rPr>
                <w:lang w:eastAsia="zh-CN"/>
              </w:rPr>
            </w:pPr>
            <w:r w:rsidRPr="00B56EF6">
              <w:rPr>
                <w:lang w:eastAsia="zh-CN"/>
              </w:rPr>
              <w:t xml:space="preserve">For TDD 2Rx, </w:t>
            </w:r>
            <w:r w:rsidRPr="00B56EF6">
              <w:t xml:space="preserve">Table </w:t>
            </w:r>
            <w:r w:rsidRPr="00B56EF6">
              <w:rPr>
                <w:lang w:eastAsia="zh-CN"/>
              </w:rPr>
              <w:t>6.3.2.2.</w:t>
            </w:r>
            <w:r w:rsidRPr="00B56EF6">
              <w:rPr>
                <w:rFonts w:hint="eastAsia"/>
                <w:lang w:eastAsia="zh-CN"/>
              </w:rPr>
              <w:t>6</w:t>
            </w:r>
            <w:r w:rsidRPr="00B56EF6">
              <w:rPr>
                <w:lang w:eastAsia="zh-CN"/>
              </w:rPr>
              <w:t>-1 in 38.101-4</w:t>
            </w:r>
          </w:p>
          <w:p w14:paraId="41F03F4E" w14:textId="77777777" w:rsidR="00F90C96" w:rsidRPr="00B56EF6" w:rsidRDefault="00F90C96" w:rsidP="00492B1F">
            <w:pPr>
              <w:jc w:val="both"/>
              <w:rPr>
                <w:lang w:eastAsia="zh-CN"/>
              </w:rPr>
            </w:pPr>
            <w:r w:rsidRPr="00B56EF6">
              <w:rPr>
                <w:lang w:eastAsia="zh-CN"/>
              </w:rPr>
              <w:t xml:space="preserve">For FDD 4Rx, </w:t>
            </w:r>
            <w:r w:rsidRPr="00B56EF6">
              <w:t xml:space="preserve">Table </w:t>
            </w:r>
            <w:r w:rsidRPr="00B56EF6">
              <w:rPr>
                <w:lang w:eastAsia="zh-CN"/>
              </w:rPr>
              <w:t>6.3.</w:t>
            </w:r>
            <w:r w:rsidRPr="00B56EF6">
              <w:rPr>
                <w:rFonts w:hint="eastAsia"/>
                <w:lang w:eastAsia="zh-CN"/>
              </w:rPr>
              <w:t>3</w:t>
            </w:r>
            <w:r w:rsidRPr="00B56EF6">
              <w:rPr>
                <w:lang w:eastAsia="zh-CN"/>
              </w:rPr>
              <w:t>.1.</w:t>
            </w:r>
            <w:r w:rsidRPr="00B56EF6">
              <w:rPr>
                <w:rFonts w:hint="eastAsia"/>
                <w:lang w:eastAsia="zh-CN"/>
              </w:rPr>
              <w:t>6</w:t>
            </w:r>
            <w:r w:rsidRPr="00B56EF6">
              <w:rPr>
                <w:lang w:eastAsia="zh-CN"/>
              </w:rPr>
              <w:t>-1 in 38.101-4</w:t>
            </w:r>
          </w:p>
          <w:p w14:paraId="38B95B7E" w14:textId="77777777" w:rsidR="00F90C96" w:rsidRPr="00B56EF6" w:rsidRDefault="00F90C96" w:rsidP="00492B1F">
            <w:pPr>
              <w:jc w:val="both"/>
              <w:rPr>
                <w:lang w:eastAsia="zh-CN"/>
              </w:rPr>
            </w:pPr>
            <w:r w:rsidRPr="00B56EF6">
              <w:rPr>
                <w:lang w:eastAsia="zh-CN"/>
              </w:rPr>
              <w:t xml:space="preserve">For TDD 4Rx, </w:t>
            </w:r>
            <w:r w:rsidRPr="00B56EF6">
              <w:t xml:space="preserve">Table </w:t>
            </w:r>
            <w:r w:rsidRPr="00B56EF6">
              <w:rPr>
                <w:lang w:eastAsia="zh-CN"/>
              </w:rPr>
              <w:t>6.3.</w:t>
            </w:r>
            <w:r w:rsidRPr="00B56EF6">
              <w:rPr>
                <w:rFonts w:hint="eastAsia"/>
                <w:lang w:eastAsia="zh-CN"/>
              </w:rPr>
              <w:t>3</w:t>
            </w:r>
            <w:r w:rsidRPr="00B56EF6">
              <w:rPr>
                <w:lang w:eastAsia="zh-CN"/>
              </w:rPr>
              <w:t>.2.</w:t>
            </w:r>
            <w:r w:rsidRPr="00B56EF6">
              <w:rPr>
                <w:rFonts w:hint="eastAsia"/>
                <w:lang w:eastAsia="zh-CN"/>
              </w:rPr>
              <w:t>6</w:t>
            </w:r>
            <w:r w:rsidRPr="00B56EF6">
              <w:rPr>
                <w:lang w:eastAsia="zh-CN"/>
              </w:rPr>
              <w:t>-1 in 38.101-4</w:t>
            </w:r>
          </w:p>
        </w:tc>
      </w:tr>
    </w:tbl>
    <w:p w14:paraId="409C02D9" w14:textId="19D275C0" w:rsidR="00F90C96" w:rsidRDefault="00F90C96" w:rsidP="00E5386E">
      <w:pPr>
        <w:jc w:val="both"/>
        <w:rPr>
          <w:rFonts w:eastAsia="宋体"/>
          <w:lang w:eastAsia="zh-CN"/>
        </w:rPr>
      </w:pPr>
    </w:p>
    <w:p w14:paraId="55EE1BE4" w14:textId="7A9310C4" w:rsidR="00AB0D6A" w:rsidRDefault="0011192C" w:rsidP="00E5386E">
      <w:pPr>
        <w:jc w:val="both"/>
        <w:rPr>
          <w:b/>
          <w:lang w:eastAsia="zh-CN"/>
        </w:rPr>
      </w:pPr>
      <w:r>
        <w:rPr>
          <w:b/>
          <w:lang w:eastAsia="zh-CN"/>
        </w:rPr>
        <w:t xml:space="preserve">Proposal </w:t>
      </w:r>
      <w:r w:rsidR="004B7070">
        <w:rPr>
          <w:b/>
          <w:lang w:eastAsia="zh-CN"/>
        </w:rPr>
        <w:t>5</w:t>
      </w:r>
      <w:r w:rsidRPr="00AD3398">
        <w:rPr>
          <w:b/>
          <w:lang w:eastAsia="zh-CN"/>
        </w:rPr>
        <w:t>:</w:t>
      </w:r>
      <w:r>
        <w:rPr>
          <w:b/>
          <w:lang w:eastAsia="zh-CN"/>
        </w:rPr>
        <w:t xml:space="preserve"> </w:t>
      </w:r>
      <w:r w:rsidR="00AB0D6A">
        <w:rPr>
          <w:b/>
          <w:lang w:eastAsia="zh-CN"/>
        </w:rPr>
        <w:t xml:space="preserve">Reused the </w:t>
      </w:r>
      <w:r w:rsidR="00AB0D6A" w:rsidRPr="00AB0D6A">
        <w:rPr>
          <w:b/>
          <w:lang w:eastAsia="zh-CN"/>
        </w:rPr>
        <w:t>parameters</w:t>
      </w:r>
      <w:r w:rsidR="00AB0D6A">
        <w:rPr>
          <w:b/>
          <w:lang w:eastAsia="zh-CN"/>
        </w:rPr>
        <w:t xml:space="preserve"> in existing </w:t>
      </w:r>
      <w:r w:rsidR="00AB0D6A" w:rsidRPr="00AB0D6A">
        <w:rPr>
          <w:b/>
          <w:lang w:eastAsia="zh-CN"/>
        </w:rPr>
        <w:t xml:space="preserve">requirement for Rel-18 eTpye II Doppler Codebook can be reused as baseline </w:t>
      </w:r>
      <w:r w:rsidR="00AB0D6A">
        <w:rPr>
          <w:b/>
          <w:lang w:eastAsia="zh-CN"/>
        </w:rPr>
        <w:t xml:space="preserve">for specifying PMI requirement with AI/ML CSI prediction. </w:t>
      </w:r>
    </w:p>
    <w:tbl>
      <w:tblPr>
        <w:tblStyle w:val="a8"/>
        <w:tblW w:w="0" w:type="auto"/>
        <w:tblInd w:w="1696" w:type="dxa"/>
        <w:tblLook w:val="04A0" w:firstRow="1" w:lastRow="0" w:firstColumn="1" w:lastColumn="0" w:noHBand="0" w:noVBand="1"/>
      </w:tblPr>
      <w:tblGrid>
        <w:gridCol w:w="3292"/>
        <w:gridCol w:w="3883"/>
      </w:tblGrid>
      <w:tr w:rsidR="00AB0D6A" w14:paraId="3E065A34" w14:textId="77777777" w:rsidTr="00492B1F">
        <w:tc>
          <w:tcPr>
            <w:tcW w:w="3292" w:type="dxa"/>
          </w:tcPr>
          <w:p w14:paraId="2AB0DB29" w14:textId="77777777" w:rsidR="00AB0D6A" w:rsidRPr="00AB0D6A" w:rsidRDefault="00AB0D6A" w:rsidP="00492B1F">
            <w:pPr>
              <w:jc w:val="center"/>
              <w:rPr>
                <w:b/>
                <w:lang w:eastAsia="zh-CN"/>
              </w:rPr>
            </w:pPr>
            <w:r w:rsidRPr="00AB0D6A">
              <w:rPr>
                <w:b/>
                <w:lang w:eastAsia="zh-CN"/>
              </w:rPr>
              <w:t>Parameter</w:t>
            </w:r>
          </w:p>
        </w:tc>
        <w:tc>
          <w:tcPr>
            <w:tcW w:w="0" w:type="auto"/>
          </w:tcPr>
          <w:p w14:paraId="5DD48BDC" w14:textId="77777777" w:rsidR="00AB0D6A" w:rsidRPr="00AB0D6A" w:rsidRDefault="00AB0D6A" w:rsidP="00492B1F">
            <w:pPr>
              <w:jc w:val="center"/>
              <w:rPr>
                <w:b/>
                <w:lang w:eastAsia="zh-CN"/>
              </w:rPr>
            </w:pPr>
            <w:r w:rsidRPr="00AB0D6A">
              <w:rPr>
                <w:rFonts w:hint="eastAsia"/>
                <w:b/>
                <w:lang w:eastAsia="zh-CN"/>
              </w:rPr>
              <w:t>V</w:t>
            </w:r>
            <w:r w:rsidRPr="00AB0D6A">
              <w:rPr>
                <w:b/>
                <w:lang w:eastAsia="zh-CN"/>
              </w:rPr>
              <w:t>alue</w:t>
            </w:r>
          </w:p>
        </w:tc>
      </w:tr>
      <w:tr w:rsidR="00AB0D6A" w14:paraId="5304B364" w14:textId="77777777" w:rsidTr="00492B1F">
        <w:tc>
          <w:tcPr>
            <w:tcW w:w="3292" w:type="dxa"/>
          </w:tcPr>
          <w:p w14:paraId="14BF4A38" w14:textId="77777777" w:rsidR="00AB0D6A" w:rsidRPr="00AB0D6A" w:rsidRDefault="00AB0D6A" w:rsidP="00492B1F">
            <w:pPr>
              <w:jc w:val="both"/>
              <w:rPr>
                <w:b/>
                <w:lang w:eastAsia="zh-CN"/>
              </w:rPr>
            </w:pPr>
            <w:r w:rsidRPr="00AB0D6A">
              <w:rPr>
                <w:b/>
                <w:lang w:eastAsia="zh-CN"/>
              </w:rPr>
              <w:t>Channel bandwidth and subcarrier spacing</w:t>
            </w:r>
          </w:p>
        </w:tc>
        <w:tc>
          <w:tcPr>
            <w:tcW w:w="0" w:type="auto"/>
          </w:tcPr>
          <w:p w14:paraId="098F0B35" w14:textId="77777777" w:rsidR="00AB0D6A" w:rsidRPr="00AB0D6A" w:rsidRDefault="00AB0D6A" w:rsidP="00492B1F">
            <w:pPr>
              <w:jc w:val="both"/>
              <w:rPr>
                <w:b/>
                <w:lang w:eastAsia="zh-CN"/>
              </w:rPr>
            </w:pPr>
            <w:r w:rsidRPr="00AB0D6A">
              <w:rPr>
                <w:b/>
                <w:lang w:eastAsia="zh-CN"/>
              </w:rPr>
              <w:t>For FDD, 10MHz/15kHz</w:t>
            </w:r>
          </w:p>
          <w:p w14:paraId="4FADA0F5" w14:textId="77777777" w:rsidR="00AB0D6A" w:rsidRPr="00AB0D6A" w:rsidRDefault="00AB0D6A" w:rsidP="00492B1F">
            <w:pPr>
              <w:jc w:val="both"/>
              <w:rPr>
                <w:b/>
                <w:lang w:eastAsia="zh-CN"/>
              </w:rPr>
            </w:pPr>
            <w:r w:rsidRPr="00AB0D6A">
              <w:rPr>
                <w:b/>
                <w:lang w:eastAsia="zh-CN"/>
              </w:rPr>
              <w:t>For TDD, 40MHz/30kHz</w:t>
            </w:r>
          </w:p>
        </w:tc>
      </w:tr>
      <w:tr w:rsidR="00AB0D6A" w14:paraId="719816C9" w14:textId="77777777" w:rsidTr="00492B1F">
        <w:tc>
          <w:tcPr>
            <w:tcW w:w="3292" w:type="dxa"/>
          </w:tcPr>
          <w:p w14:paraId="7662DBBE" w14:textId="77777777" w:rsidR="00AB0D6A" w:rsidRPr="00AB0D6A" w:rsidRDefault="00AB0D6A" w:rsidP="00492B1F">
            <w:pPr>
              <w:jc w:val="both"/>
              <w:rPr>
                <w:b/>
                <w:lang w:eastAsia="zh-CN"/>
              </w:rPr>
            </w:pPr>
            <w:r w:rsidRPr="00AB0D6A">
              <w:rPr>
                <w:b/>
                <w:lang w:eastAsia="zh-CN"/>
              </w:rPr>
              <w:t>TDD DL-UL configuration</w:t>
            </w:r>
          </w:p>
        </w:tc>
        <w:tc>
          <w:tcPr>
            <w:tcW w:w="0" w:type="auto"/>
          </w:tcPr>
          <w:p w14:paraId="4994EEC0" w14:textId="77777777" w:rsidR="00AB0D6A" w:rsidRPr="00AB0D6A" w:rsidRDefault="00AB0D6A" w:rsidP="00492B1F">
            <w:pPr>
              <w:jc w:val="both"/>
              <w:rPr>
                <w:b/>
                <w:lang w:eastAsia="zh-CN"/>
              </w:rPr>
            </w:pPr>
            <w:r w:rsidRPr="00AB0D6A">
              <w:rPr>
                <w:b/>
                <w:lang w:eastAsia="zh-CN"/>
              </w:rPr>
              <w:t>FR1.30-1 as specified in 38.101-4 Annex A.</w:t>
            </w:r>
          </w:p>
        </w:tc>
      </w:tr>
      <w:tr w:rsidR="00AB0D6A" w14:paraId="7343629B" w14:textId="77777777" w:rsidTr="00492B1F">
        <w:tc>
          <w:tcPr>
            <w:tcW w:w="3292" w:type="dxa"/>
          </w:tcPr>
          <w:p w14:paraId="72AF1175" w14:textId="77777777" w:rsidR="00AB0D6A" w:rsidRPr="00AB0D6A" w:rsidRDefault="00AB0D6A" w:rsidP="00492B1F">
            <w:pPr>
              <w:jc w:val="both"/>
              <w:rPr>
                <w:b/>
                <w:lang w:eastAsia="zh-CN"/>
              </w:rPr>
            </w:pPr>
            <w:r w:rsidRPr="00AB0D6A">
              <w:rPr>
                <w:b/>
                <w:lang w:eastAsia="zh-CN"/>
              </w:rPr>
              <w:t>Number of UE receiver antennas</w:t>
            </w:r>
          </w:p>
        </w:tc>
        <w:tc>
          <w:tcPr>
            <w:tcW w:w="0" w:type="auto"/>
          </w:tcPr>
          <w:p w14:paraId="413D99D5" w14:textId="77777777" w:rsidR="00AB0D6A" w:rsidRPr="00AB0D6A" w:rsidRDefault="00AB0D6A" w:rsidP="00492B1F">
            <w:pPr>
              <w:jc w:val="both"/>
              <w:rPr>
                <w:b/>
                <w:lang w:eastAsia="zh-CN"/>
              </w:rPr>
            </w:pPr>
            <w:r w:rsidRPr="00AB0D6A">
              <w:rPr>
                <w:rFonts w:hint="eastAsia"/>
                <w:b/>
                <w:lang w:eastAsia="zh-CN"/>
              </w:rPr>
              <w:t>2</w:t>
            </w:r>
            <w:r w:rsidRPr="00AB0D6A">
              <w:rPr>
                <w:b/>
                <w:lang w:eastAsia="zh-CN"/>
              </w:rPr>
              <w:t xml:space="preserve"> and 4</w:t>
            </w:r>
          </w:p>
        </w:tc>
      </w:tr>
      <w:tr w:rsidR="00AB0D6A" w14:paraId="228A9539" w14:textId="77777777" w:rsidTr="00492B1F">
        <w:tc>
          <w:tcPr>
            <w:tcW w:w="3292" w:type="dxa"/>
          </w:tcPr>
          <w:p w14:paraId="7B2AD987" w14:textId="77777777" w:rsidR="00AB0D6A" w:rsidRPr="00AB0D6A" w:rsidRDefault="00AB0D6A" w:rsidP="00492B1F">
            <w:pPr>
              <w:jc w:val="both"/>
              <w:rPr>
                <w:b/>
                <w:lang w:eastAsia="zh-CN"/>
              </w:rPr>
            </w:pPr>
            <w:r w:rsidRPr="00AB0D6A">
              <w:rPr>
                <w:b/>
                <w:lang w:eastAsia="zh-CN"/>
              </w:rPr>
              <w:t>R (numberOfPMI-SubbandsPerCQI-Subband-Doppler-r18)</w:t>
            </w:r>
          </w:p>
        </w:tc>
        <w:tc>
          <w:tcPr>
            <w:tcW w:w="0" w:type="auto"/>
          </w:tcPr>
          <w:p w14:paraId="35E80EBF" w14:textId="77777777" w:rsidR="00AB0D6A" w:rsidRPr="00AB0D6A" w:rsidRDefault="00AB0D6A" w:rsidP="00492B1F">
            <w:pPr>
              <w:jc w:val="both"/>
              <w:rPr>
                <w:b/>
                <w:lang w:eastAsia="zh-CN"/>
              </w:rPr>
            </w:pPr>
            <w:r w:rsidRPr="00AB0D6A">
              <w:rPr>
                <w:rFonts w:hint="eastAsia"/>
                <w:b/>
                <w:lang w:eastAsia="zh-CN"/>
              </w:rPr>
              <w:t>1</w:t>
            </w:r>
          </w:p>
        </w:tc>
      </w:tr>
      <w:tr w:rsidR="00AB0D6A" w14:paraId="37583144" w14:textId="77777777" w:rsidTr="00492B1F">
        <w:tc>
          <w:tcPr>
            <w:tcW w:w="3292" w:type="dxa"/>
          </w:tcPr>
          <w:p w14:paraId="398B6B66" w14:textId="77777777" w:rsidR="00AB0D6A" w:rsidRPr="00AB0D6A" w:rsidRDefault="00AB0D6A" w:rsidP="00492B1F">
            <w:pPr>
              <w:jc w:val="both"/>
              <w:rPr>
                <w:b/>
                <w:lang w:eastAsia="zh-CN"/>
              </w:rPr>
            </w:pPr>
            <w:r w:rsidRPr="00AB0D6A">
              <w:rPr>
                <w:b/>
                <w:lang w:eastAsia="zh-CN"/>
              </w:rPr>
              <w:t>Other Test parameters not mentioned above</w:t>
            </w:r>
          </w:p>
        </w:tc>
        <w:tc>
          <w:tcPr>
            <w:tcW w:w="0" w:type="auto"/>
          </w:tcPr>
          <w:p w14:paraId="34A3EAAB" w14:textId="77777777" w:rsidR="00AB0D6A" w:rsidRPr="00AB0D6A" w:rsidRDefault="00AB0D6A" w:rsidP="00492B1F">
            <w:pPr>
              <w:jc w:val="both"/>
              <w:rPr>
                <w:b/>
                <w:lang w:eastAsia="zh-CN"/>
              </w:rPr>
            </w:pPr>
            <w:r w:rsidRPr="00AB0D6A">
              <w:rPr>
                <w:b/>
                <w:lang w:eastAsia="zh-CN"/>
              </w:rPr>
              <w:t>For FDD 2Rx, Table 6.3.2.1.6-1 in 38.101-4</w:t>
            </w:r>
          </w:p>
          <w:p w14:paraId="0F6E67F5" w14:textId="77777777" w:rsidR="00AB0D6A" w:rsidRPr="00AB0D6A" w:rsidRDefault="00AB0D6A" w:rsidP="00492B1F">
            <w:pPr>
              <w:jc w:val="both"/>
              <w:rPr>
                <w:b/>
                <w:lang w:eastAsia="zh-CN"/>
              </w:rPr>
            </w:pPr>
            <w:r w:rsidRPr="00AB0D6A">
              <w:rPr>
                <w:b/>
                <w:lang w:eastAsia="zh-CN"/>
              </w:rPr>
              <w:t xml:space="preserve">For TDD 2Rx, </w:t>
            </w:r>
            <w:r w:rsidRPr="00AB0D6A">
              <w:rPr>
                <w:b/>
              </w:rPr>
              <w:t xml:space="preserve">Table </w:t>
            </w:r>
            <w:r w:rsidRPr="00AB0D6A">
              <w:rPr>
                <w:b/>
                <w:lang w:eastAsia="zh-CN"/>
              </w:rPr>
              <w:t>6.3.2.2.</w:t>
            </w:r>
            <w:r w:rsidRPr="00AB0D6A">
              <w:rPr>
                <w:rFonts w:hint="eastAsia"/>
                <w:b/>
                <w:lang w:eastAsia="zh-CN"/>
              </w:rPr>
              <w:t>6</w:t>
            </w:r>
            <w:r w:rsidRPr="00AB0D6A">
              <w:rPr>
                <w:b/>
                <w:lang w:eastAsia="zh-CN"/>
              </w:rPr>
              <w:t>-1 in 38.101-4</w:t>
            </w:r>
          </w:p>
          <w:p w14:paraId="1996E092" w14:textId="77777777" w:rsidR="00AB0D6A" w:rsidRPr="00AB0D6A" w:rsidRDefault="00AB0D6A" w:rsidP="00492B1F">
            <w:pPr>
              <w:jc w:val="both"/>
              <w:rPr>
                <w:b/>
                <w:lang w:eastAsia="zh-CN"/>
              </w:rPr>
            </w:pPr>
            <w:r w:rsidRPr="00AB0D6A">
              <w:rPr>
                <w:b/>
                <w:lang w:eastAsia="zh-CN"/>
              </w:rPr>
              <w:t xml:space="preserve">For FDD 4Rx, </w:t>
            </w:r>
            <w:r w:rsidRPr="00AB0D6A">
              <w:rPr>
                <w:b/>
              </w:rPr>
              <w:t xml:space="preserve">Table </w:t>
            </w:r>
            <w:r w:rsidRPr="00AB0D6A">
              <w:rPr>
                <w:b/>
                <w:lang w:eastAsia="zh-CN"/>
              </w:rPr>
              <w:t>6.3.</w:t>
            </w:r>
            <w:r w:rsidRPr="00AB0D6A">
              <w:rPr>
                <w:rFonts w:hint="eastAsia"/>
                <w:b/>
                <w:lang w:eastAsia="zh-CN"/>
              </w:rPr>
              <w:t>3</w:t>
            </w:r>
            <w:r w:rsidRPr="00AB0D6A">
              <w:rPr>
                <w:b/>
                <w:lang w:eastAsia="zh-CN"/>
              </w:rPr>
              <w:t>.1.</w:t>
            </w:r>
            <w:r w:rsidRPr="00AB0D6A">
              <w:rPr>
                <w:rFonts w:hint="eastAsia"/>
                <w:b/>
                <w:lang w:eastAsia="zh-CN"/>
              </w:rPr>
              <w:t>6</w:t>
            </w:r>
            <w:r w:rsidRPr="00AB0D6A">
              <w:rPr>
                <w:b/>
                <w:lang w:eastAsia="zh-CN"/>
              </w:rPr>
              <w:t>-1 in 38.101-4</w:t>
            </w:r>
          </w:p>
          <w:p w14:paraId="4C320E37" w14:textId="77777777" w:rsidR="00AB0D6A" w:rsidRPr="00AB0D6A" w:rsidRDefault="00AB0D6A" w:rsidP="00492B1F">
            <w:pPr>
              <w:jc w:val="both"/>
              <w:rPr>
                <w:b/>
                <w:lang w:eastAsia="zh-CN"/>
              </w:rPr>
            </w:pPr>
            <w:r w:rsidRPr="00AB0D6A">
              <w:rPr>
                <w:b/>
                <w:lang w:eastAsia="zh-CN"/>
              </w:rPr>
              <w:t xml:space="preserve">For TDD 4Rx, </w:t>
            </w:r>
            <w:r w:rsidRPr="00AB0D6A">
              <w:rPr>
                <w:b/>
              </w:rPr>
              <w:t xml:space="preserve">Table </w:t>
            </w:r>
            <w:r w:rsidRPr="00AB0D6A">
              <w:rPr>
                <w:b/>
                <w:lang w:eastAsia="zh-CN"/>
              </w:rPr>
              <w:t>6.3.</w:t>
            </w:r>
            <w:r w:rsidRPr="00AB0D6A">
              <w:rPr>
                <w:rFonts w:hint="eastAsia"/>
                <w:b/>
                <w:lang w:eastAsia="zh-CN"/>
              </w:rPr>
              <w:t>3</w:t>
            </w:r>
            <w:r w:rsidRPr="00AB0D6A">
              <w:rPr>
                <w:b/>
                <w:lang w:eastAsia="zh-CN"/>
              </w:rPr>
              <w:t>.2.</w:t>
            </w:r>
            <w:r w:rsidRPr="00AB0D6A">
              <w:rPr>
                <w:rFonts w:hint="eastAsia"/>
                <w:b/>
                <w:lang w:eastAsia="zh-CN"/>
              </w:rPr>
              <w:t>6</w:t>
            </w:r>
            <w:r w:rsidRPr="00AB0D6A">
              <w:rPr>
                <w:b/>
                <w:lang w:eastAsia="zh-CN"/>
              </w:rPr>
              <w:t>-1 in 38.101-4</w:t>
            </w:r>
          </w:p>
        </w:tc>
      </w:tr>
    </w:tbl>
    <w:p w14:paraId="71C5261B" w14:textId="79A30263" w:rsidR="00777A65" w:rsidRDefault="00C50141"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5DDA51AF" w14:textId="0959B470" w:rsidR="0011192C"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w:t>
      </w:r>
      <w:r w:rsidR="006A61C7">
        <w:rPr>
          <w:lang w:eastAsia="zh-CN"/>
        </w:rPr>
        <w:t>view on</w:t>
      </w:r>
      <w:r w:rsidR="00B070B8">
        <w:rPr>
          <w:lang w:eastAsia="zh-CN"/>
        </w:rPr>
        <w:t xml:space="preserve"> </w:t>
      </w:r>
      <w:r w:rsidR="0011192C">
        <w:rPr>
          <w:lang w:eastAsia="zh-CN"/>
        </w:rPr>
        <w:t xml:space="preserve">test scope of demodulation requirement for AI/ML based CSI prediction is provided. Meanwhile, the general test setup for specifying PMI requirement is also provided  </w:t>
      </w:r>
    </w:p>
    <w:p w14:paraId="169E6F89" w14:textId="03CB7B91" w:rsidR="0011192C" w:rsidRPr="006B5CDD" w:rsidRDefault="0011192C" w:rsidP="0011192C">
      <w:pPr>
        <w:jc w:val="both"/>
        <w:rPr>
          <w:b/>
          <w:szCs w:val="18"/>
          <w:lang w:eastAsia="zh-CN"/>
        </w:rPr>
      </w:pPr>
      <w:r w:rsidRPr="006B5CDD">
        <w:rPr>
          <w:b/>
          <w:lang w:eastAsia="zh-CN"/>
        </w:rPr>
        <w:lastRenderedPageBreak/>
        <w:t xml:space="preserve">Proposal </w:t>
      </w:r>
      <w:r w:rsidR="004B7070">
        <w:rPr>
          <w:b/>
          <w:lang w:eastAsia="zh-CN"/>
        </w:rPr>
        <w:t>1</w:t>
      </w:r>
      <w:r w:rsidRPr="006B5CDD">
        <w:rPr>
          <w:b/>
          <w:lang w:eastAsia="zh-CN"/>
        </w:rPr>
        <w:t xml:space="preserve">:   </w:t>
      </w:r>
      <w:r>
        <w:rPr>
          <w:b/>
          <w:lang w:eastAsia="zh-CN"/>
        </w:rPr>
        <w:t xml:space="preserve">Only one Tx antenna configuration will be selected for specifying the PMI requirement based on AI/ML prediction. The following Tx antenna configuration and associated CSI-RS configuration can be considered </w:t>
      </w:r>
    </w:p>
    <w:p w14:paraId="5729A47F" w14:textId="77777777" w:rsidR="0011192C" w:rsidRPr="005D0DE1" w:rsidRDefault="0011192C" w:rsidP="0011192C">
      <w:pPr>
        <w:jc w:val="both"/>
        <w:rPr>
          <w:rFonts w:cs="Times New Roman"/>
          <w:b/>
          <w:bCs/>
          <w:iCs/>
          <w:szCs w:val="20"/>
          <w:lang w:eastAsia="zh-CN"/>
        </w:rPr>
      </w:pPr>
      <w:r w:rsidRPr="005D0DE1">
        <w:rPr>
          <w:rFonts w:cs="Times New Roman" w:hint="eastAsia"/>
          <w:b/>
          <w:bCs/>
          <w:iCs/>
          <w:szCs w:val="20"/>
          <w:lang w:eastAsia="zh-CN"/>
        </w:rPr>
        <w:t>F</w:t>
      </w:r>
      <w:r w:rsidRPr="005D0DE1">
        <w:rPr>
          <w:rFonts w:cs="Times New Roman"/>
          <w:b/>
          <w:bCs/>
          <w:iCs/>
          <w:szCs w:val="20"/>
          <w:lang w:eastAsia="zh-CN"/>
        </w:rPr>
        <w:t>or 32Tx</w:t>
      </w:r>
    </w:p>
    <w:tbl>
      <w:tblPr>
        <w:tblW w:w="5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2167"/>
      </w:tblGrid>
      <w:tr w:rsidR="0011192C" w:rsidRPr="005D0DE1" w14:paraId="017C6578" w14:textId="77777777" w:rsidTr="00492B1F">
        <w:trPr>
          <w:trHeight w:val="452"/>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3989225" w14:textId="77777777" w:rsidR="0011192C" w:rsidRPr="005D0DE1" w:rsidRDefault="0011192C" w:rsidP="00492B1F">
            <w:pPr>
              <w:keepNext/>
              <w:keepLines/>
              <w:spacing w:after="0"/>
              <w:rPr>
                <w:rFonts w:ascii="Arial" w:eastAsia="宋体" w:hAnsi="Arial"/>
                <w:b/>
                <w:bCs/>
                <w:sz w:val="18"/>
              </w:rPr>
            </w:pPr>
            <w:r w:rsidRPr="005D0DE1">
              <w:rPr>
                <w:rFonts w:ascii="Arial" w:eastAsia="宋体" w:hAnsi="Arial"/>
                <w:b/>
                <w:bCs/>
                <w:sz w:val="18"/>
              </w:rPr>
              <w:t>NZP CSI-RS for CSI acquisition</w:t>
            </w:r>
          </w:p>
        </w:tc>
        <w:tc>
          <w:tcPr>
            <w:tcW w:w="2446" w:type="dxa"/>
            <w:tcBorders>
              <w:top w:val="single" w:sz="4" w:space="0" w:color="auto"/>
              <w:left w:val="single" w:sz="4" w:space="0" w:color="auto"/>
              <w:right w:val="single" w:sz="4" w:space="0" w:color="auto"/>
            </w:tcBorders>
            <w:vAlign w:val="center"/>
          </w:tcPr>
          <w:p w14:paraId="3F2B98DE" w14:textId="77777777" w:rsidR="0011192C" w:rsidRPr="005D0DE1" w:rsidRDefault="0011192C" w:rsidP="00492B1F">
            <w:pPr>
              <w:keepNext/>
              <w:keepLines/>
              <w:spacing w:after="0"/>
              <w:rPr>
                <w:rFonts w:ascii="Arial" w:hAnsi="Arial"/>
                <w:b/>
                <w:bCs/>
                <w:sz w:val="18"/>
              </w:rPr>
            </w:pPr>
            <w:r w:rsidRPr="005D0DE1">
              <w:rPr>
                <w:rFonts w:ascii="Arial" w:eastAsia="宋体" w:hAnsi="Arial"/>
                <w:b/>
                <w:bCs/>
                <w:sz w:val="18"/>
              </w:rPr>
              <w:t>Number of CSI-RS ports (</w:t>
            </w:r>
            <w:r w:rsidRPr="005D0DE1">
              <w:rPr>
                <w:rFonts w:ascii="Arial" w:eastAsia="宋体" w:hAnsi="Arial"/>
                <w:b/>
                <w:bCs/>
                <w:i/>
                <w:sz w:val="18"/>
              </w:rPr>
              <w:t>X</w:t>
            </w:r>
            <w:r w:rsidRPr="005D0DE1">
              <w:rPr>
                <w:rFonts w:ascii="Arial" w:eastAsia="宋体" w:hAnsi="Arial"/>
                <w:b/>
                <w:bCs/>
                <w:sz w:val="18"/>
              </w:rPr>
              <w:t>)</w:t>
            </w:r>
          </w:p>
        </w:tc>
        <w:tc>
          <w:tcPr>
            <w:tcW w:w="2167" w:type="dxa"/>
            <w:tcBorders>
              <w:top w:val="single" w:sz="4" w:space="0" w:color="auto"/>
              <w:left w:val="single" w:sz="4" w:space="0" w:color="auto"/>
              <w:right w:val="single" w:sz="4" w:space="0" w:color="auto"/>
            </w:tcBorders>
            <w:vAlign w:val="center"/>
          </w:tcPr>
          <w:p w14:paraId="06944735" w14:textId="77777777" w:rsidR="0011192C" w:rsidRPr="005D0DE1" w:rsidRDefault="0011192C" w:rsidP="00492B1F">
            <w:pPr>
              <w:keepNext/>
              <w:keepLines/>
              <w:spacing w:after="0"/>
              <w:jc w:val="center"/>
              <w:rPr>
                <w:rFonts w:ascii="Arial" w:eastAsia="宋体" w:hAnsi="Arial"/>
                <w:b/>
                <w:bCs/>
                <w:sz w:val="18"/>
                <w:lang w:eastAsia="zh-CN"/>
              </w:rPr>
            </w:pPr>
            <w:r w:rsidRPr="005D0DE1">
              <w:rPr>
                <w:rFonts w:ascii="Arial" w:eastAsia="宋体" w:hAnsi="Arial"/>
                <w:b/>
                <w:bCs/>
                <w:sz w:val="18"/>
                <w:lang w:eastAsia="zh-CN"/>
              </w:rPr>
              <w:t>32</w:t>
            </w:r>
          </w:p>
        </w:tc>
      </w:tr>
      <w:tr w:rsidR="0011192C" w:rsidRPr="005D0DE1" w14:paraId="3A65BE00" w14:textId="77777777" w:rsidTr="00492B1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C4D5C53" w14:textId="77777777" w:rsidR="0011192C" w:rsidRPr="005D0DE1" w:rsidRDefault="0011192C" w:rsidP="00492B1F">
            <w:pPr>
              <w:spacing w:after="0"/>
              <w:rPr>
                <w:rFonts w:ascii="Arial" w:eastAsia="宋体" w:hAnsi="Arial"/>
                <w:b/>
                <w:bCs/>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EDBAAAD" w14:textId="77777777" w:rsidR="0011192C" w:rsidRPr="005D0DE1" w:rsidRDefault="0011192C" w:rsidP="00492B1F">
            <w:pPr>
              <w:keepNext/>
              <w:keepLines/>
              <w:spacing w:after="0"/>
              <w:rPr>
                <w:rFonts w:ascii="Arial" w:hAnsi="Arial"/>
                <w:b/>
                <w:bCs/>
                <w:sz w:val="18"/>
              </w:rPr>
            </w:pPr>
            <w:r w:rsidRPr="005D0DE1">
              <w:rPr>
                <w:rFonts w:ascii="Arial" w:eastAsia="宋体" w:hAnsi="Arial"/>
                <w:b/>
                <w:bCs/>
                <w:sz w:val="18"/>
              </w:rPr>
              <w:t>CDM Type</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C2FA1FA" w14:textId="77777777" w:rsidR="0011192C" w:rsidRPr="005D0DE1" w:rsidRDefault="0011192C" w:rsidP="00492B1F">
            <w:pPr>
              <w:keepNext/>
              <w:keepLines/>
              <w:spacing w:after="0"/>
              <w:jc w:val="center"/>
              <w:rPr>
                <w:rFonts w:ascii="Arial" w:eastAsia="宋体" w:hAnsi="Arial"/>
                <w:b/>
                <w:bCs/>
                <w:sz w:val="18"/>
                <w:lang w:eastAsia="zh-CN"/>
              </w:rPr>
            </w:pPr>
            <w:r w:rsidRPr="005D0DE1">
              <w:rPr>
                <w:rFonts w:ascii="Arial" w:eastAsia="宋体" w:hAnsi="Arial"/>
                <w:b/>
                <w:bCs/>
                <w:sz w:val="18"/>
                <w:lang w:eastAsia="zh-CN"/>
              </w:rPr>
              <w:t>CDM4 (FD2, TD2)</w:t>
            </w:r>
          </w:p>
        </w:tc>
      </w:tr>
      <w:tr w:rsidR="0011192C" w:rsidRPr="005D0DE1" w14:paraId="3B80608D" w14:textId="77777777" w:rsidTr="00492B1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C36D918" w14:textId="77777777" w:rsidR="0011192C" w:rsidRPr="005D0DE1" w:rsidRDefault="0011192C" w:rsidP="00492B1F">
            <w:pPr>
              <w:spacing w:after="0"/>
              <w:rPr>
                <w:rFonts w:ascii="Arial" w:eastAsia="宋体" w:hAnsi="Arial"/>
                <w:b/>
                <w:bCs/>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F33586C" w14:textId="77777777" w:rsidR="0011192C" w:rsidRPr="005D0DE1" w:rsidRDefault="0011192C" w:rsidP="00492B1F">
            <w:pPr>
              <w:keepNext/>
              <w:keepLines/>
              <w:spacing w:after="0"/>
              <w:rPr>
                <w:rFonts w:ascii="Arial" w:hAnsi="Arial"/>
                <w:b/>
                <w:bCs/>
                <w:sz w:val="18"/>
              </w:rPr>
            </w:pPr>
            <w:r w:rsidRPr="005D0DE1">
              <w:rPr>
                <w:rFonts w:ascii="Arial" w:eastAsia="宋体" w:hAnsi="Arial"/>
                <w:b/>
                <w:bCs/>
                <w:sz w:val="18"/>
              </w:rPr>
              <w:t>Density (ρ)</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FD3CD86" w14:textId="77777777" w:rsidR="0011192C" w:rsidRPr="005D0DE1" w:rsidRDefault="0011192C" w:rsidP="00492B1F">
            <w:pPr>
              <w:keepNext/>
              <w:keepLines/>
              <w:spacing w:after="0"/>
              <w:jc w:val="center"/>
              <w:rPr>
                <w:rFonts w:ascii="Arial" w:eastAsia="宋体" w:hAnsi="Arial"/>
                <w:b/>
                <w:bCs/>
                <w:sz w:val="18"/>
                <w:lang w:eastAsia="zh-CN"/>
              </w:rPr>
            </w:pPr>
            <w:r w:rsidRPr="005D0DE1">
              <w:rPr>
                <w:rFonts w:ascii="Arial" w:eastAsia="宋体" w:hAnsi="Arial"/>
                <w:b/>
                <w:bCs/>
                <w:sz w:val="18"/>
                <w:lang w:eastAsia="zh-CN"/>
              </w:rPr>
              <w:t>1</w:t>
            </w:r>
          </w:p>
        </w:tc>
      </w:tr>
      <w:tr w:rsidR="0011192C" w:rsidRPr="005D0DE1" w14:paraId="208117F7" w14:textId="77777777" w:rsidTr="00492B1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704D704" w14:textId="77777777" w:rsidR="0011192C" w:rsidRPr="005D0DE1" w:rsidRDefault="0011192C" w:rsidP="00492B1F">
            <w:pPr>
              <w:spacing w:after="0"/>
              <w:rPr>
                <w:rFonts w:ascii="Arial" w:eastAsia="宋体" w:hAnsi="Arial"/>
                <w:b/>
                <w:bCs/>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FB98D78" w14:textId="77777777" w:rsidR="0011192C" w:rsidRPr="005D0DE1" w:rsidRDefault="0011192C" w:rsidP="00492B1F">
            <w:pPr>
              <w:keepNext/>
              <w:keepLines/>
              <w:spacing w:after="0"/>
              <w:rPr>
                <w:rFonts w:ascii="Arial" w:hAnsi="Arial"/>
                <w:b/>
                <w:bCs/>
                <w:sz w:val="18"/>
              </w:rPr>
            </w:pPr>
            <w:r w:rsidRPr="005D0DE1">
              <w:rPr>
                <w:rFonts w:ascii="Arial" w:eastAsia="宋体" w:hAnsi="Arial"/>
                <w:b/>
                <w:bCs/>
                <w:sz w:val="18"/>
              </w:rPr>
              <w:t>First subcarrier index in the PRB used for CSI-RS (k</w:t>
            </w:r>
            <w:r w:rsidRPr="005D0DE1">
              <w:rPr>
                <w:rFonts w:ascii="Arial" w:eastAsia="宋体" w:hAnsi="Arial"/>
                <w:b/>
                <w:bCs/>
                <w:sz w:val="18"/>
                <w:vertAlign w:val="subscript"/>
              </w:rPr>
              <w:t>0</w:t>
            </w:r>
            <w:r w:rsidRPr="005D0DE1">
              <w:rPr>
                <w:rFonts w:ascii="Arial" w:eastAsia="宋体" w:hAnsi="Arial"/>
                <w:b/>
                <w:bCs/>
                <w:sz w:val="18"/>
              </w:rPr>
              <w:t>, k</w:t>
            </w:r>
            <w:r w:rsidRPr="005D0DE1">
              <w:rPr>
                <w:rFonts w:ascii="Arial" w:eastAsia="宋体" w:hAnsi="Arial"/>
                <w:b/>
                <w:bCs/>
                <w:sz w:val="18"/>
                <w:vertAlign w:val="subscript"/>
              </w:rPr>
              <w:t>1,</w:t>
            </w:r>
            <w:r w:rsidRPr="005D0DE1">
              <w:rPr>
                <w:rFonts w:ascii="Arial" w:eastAsia="宋体" w:hAnsi="Arial"/>
                <w:b/>
                <w:bCs/>
                <w:sz w:val="18"/>
              </w:rPr>
              <w:t xml:space="preserve"> k</w:t>
            </w:r>
            <w:r w:rsidRPr="005D0DE1">
              <w:rPr>
                <w:rFonts w:ascii="Arial" w:eastAsia="宋体" w:hAnsi="Arial"/>
                <w:b/>
                <w:bCs/>
                <w:sz w:val="18"/>
                <w:vertAlign w:val="subscript"/>
              </w:rPr>
              <w:t>2</w:t>
            </w:r>
            <w:r w:rsidRPr="005D0DE1">
              <w:rPr>
                <w:rFonts w:ascii="Arial" w:eastAsia="宋体" w:hAnsi="Arial"/>
                <w:b/>
                <w:bCs/>
                <w:sz w:val="18"/>
              </w:rPr>
              <w:t>, k</w:t>
            </w:r>
            <w:r w:rsidRPr="005D0DE1">
              <w:rPr>
                <w:rFonts w:ascii="Arial" w:eastAsia="宋体" w:hAnsi="Arial"/>
                <w:b/>
                <w:bCs/>
                <w:sz w:val="18"/>
                <w:vertAlign w:val="subscript"/>
              </w:rPr>
              <w:t>3</w:t>
            </w:r>
            <w:r w:rsidRPr="005D0DE1">
              <w:rPr>
                <w:rFonts w:ascii="Arial" w:eastAsia="宋体" w:hAnsi="Arial"/>
                <w:b/>
                <w:bCs/>
                <w:sz w:val="18"/>
              </w:rPr>
              <w: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C750658" w14:textId="77777777" w:rsidR="0011192C" w:rsidRPr="005D0DE1" w:rsidRDefault="0011192C" w:rsidP="00492B1F">
            <w:pPr>
              <w:keepNext/>
              <w:keepLines/>
              <w:spacing w:after="0"/>
              <w:jc w:val="center"/>
              <w:rPr>
                <w:rFonts w:ascii="Arial" w:eastAsia="宋体" w:hAnsi="Arial"/>
                <w:b/>
                <w:bCs/>
                <w:sz w:val="18"/>
                <w:lang w:eastAsia="zh-CN"/>
              </w:rPr>
            </w:pPr>
            <w:r w:rsidRPr="005D0DE1">
              <w:rPr>
                <w:rFonts w:ascii="Arial" w:eastAsia="宋体" w:hAnsi="Arial"/>
                <w:b/>
                <w:bCs/>
                <w:sz w:val="18"/>
                <w:lang w:eastAsia="zh-CN"/>
              </w:rPr>
              <w:t>Row 17,(2, 4, 6, 8)</w:t>
            </w:r>
          </w:p>
        </w:tc>
      </w:tr>
      <w:tr w:rsidR="0011192C" w:rsidRPr="005D0DE1" w14:paraId="6FA19BDE" w14:textId="77777777" w:rsidTr="00492B1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38128D6" w14:textId="77777777" w:rsidR="0011192C" w:rsidRPr="005D0DE1" w:rsidRDefault="0011192C" w:rsidP="00492B1F">
            <w:pPr>
              <w:spacing w:after="0"/>
              <w:rPr>
                <w:rFonts w:ascii="Arial" w:eastAsia="宋体" w:hAnsi="Arial"/>
                <w:b/>
                <w:bCs/>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D0865DE" w14:textId="77777777" w:rsidR="0011192C" w:rsidRPr="005D0DE1" w:rsidRDefault="0011192C" w:rsidP="00492B1F">
            <w:pPr>
              <w:keepNext/>
              <w:keepLines/>
              <w:spacing w:after="0"/>
              <w:rPr>
                <w:rFonts w:ascii="Arial" w:hAnsi="Arial"/>
                <w:b/>
                <w:bCs/>
                <w:sz w:val="18"/>
              </w:rPr>
            </w:pPr>
            <w:r w:rsidRPr="005D0DE1">
              <w:rPr>
                <w:rFonts w:ascii="Arial" w:eastAsia="宋体" w:hAnsi="Arial"/>
                <w:b/>
                <w:bCs/>
                <w:sz w:val="18"/>
              </w:rPr>
              <w:t>First OFDM symbol in the PRB used for CSI-RS (l</w:t>
            </w:r>
            <w:r w:rsidRPr="005D0DE1">
              <w:rPr>
                <w:rFonts w:ascii="Arial" w:eastAsia="宋体" w:hAnsi="Arial"/>
                <w:b/>
                <w:bCs/>
                <w:sz w:val="18"/>
                <w:vertAlign w:val="subscript"/>
              </w:rPr>
              <w:t>0</w:t>
            </w:r>
            <w:r w:rsidRPr="005D0DE1">
              <w:rPr>
                <w:rFonts w:ascii="Arial" w:eastAsia="宋体" w:hAnsi="Arial"/>
                <w:b/>
                <w:bCs/>
                <w:sz w:val="18"/>
              </w:rPr>
              <w:t>, l</w:t>
            </w:r>
            <w:r w:rsidRPr="005D0DE1">
              <w:rPr>
                <w:rFonts w:ascii="Arial" w:eastAsia="宋体" w:hAnsi="Arial"/>
                <w:b/>
                <w:bCs/>
                <w:sz w:val="18"/>
                <w:vertAlign w:val="subscript"/>
              </w:rPr>
              <w:t>1</w:t>
            </w:r>
            <w:r w:rsidRPr="005D0DE1">
              <w:rPr>
                <w:rFonts w:ascii="Arial" w:eastAsia="宋体" w:hAnsi="Arial"/>
                <w:b/>
                <w:bCs/>
                <w:sz w:val="18"/>
              </w:rPr>
              <w: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638E478" w14:textId="77777777" w:rsidR="0011192C" w:rsidRPr="005D0DE1" w:rsidRDefault="0011192C" w:rsidP="00492B1F">
            <w:pPr>
              <w:keepNext/>
              <w:keepLines/>
              <w:spacing w:after="0"/>
              <w:jc w:val="center"/>
              <w:rPr>
                <w:rFonts w:ascii="Arial" w:eastAsia="宋体" w:hAnsi="Arial"/>
                <w:b/>
                <w:bCs/>
                <w:sz w:val="18"/>
                <w:lang w:eastAsia="zh-CN"/>
              </w:rPr>
            </w:pPr>
            <w:r w:rsidRPr="005D0DE1">
              <w:rPr>
                <w:rFonts w:ascii="Arial" w:eastAsia="宋体" w:hAnsi="Arial"/>
                <w:b/>
                <w:bCs/>
                <w:sz w:val="18"/>
                <w:lang w:eastAsia="zh-CN"/>
              </w:rPr>
              <w:t>Row 17,(5, 12)</w:t>
            </w:r>
          </w:p>
        </w:tc>
      </w:tr>
    </w:tbl>
    <w:p w14:paraId="25E59068" w14:textId="77777777" w:rsidR="0011192C" w:rsidRPr="005D0DE1" w:rsidRDefault="0011192C" w:rsidP="0011192C">
      <w:pPr>
        <w:jc w:val="both"/>
        <w:rPr>
          <w:rFonts w:cs="Times New Roman"/>
          <w:b/>
          <w:bCs/>
          <w:iCs/>
          <w:szCs w:val="20"/>
          <w:lang w:eastAsia="zh-CN"/>
        </w:rPr>
      </w:pPr>
    </w:p>
    <w:p w14:paraId="72E1A9E3" w14:textId="77777777" w:rsidR="0011192C" w:rsidRPr="005D0DE1" w:rsidRDefault="0011192C" w:rsidP="0011192C">
      <w:pPr>
        <w:jc w:val="both"/>
        <w:rPr>
          <w:rFonts w:cs="Times New Roman"/>
          <w:b/>
          <w:bCs/>
          <w:iCs/>
          <w:szCs w:val="20"/>
          <w:lang w:eastAsia="zh-CN"/>
        </w:rPr>
      </w:pPr>
      <w:r w:rsidRPr="005D0DE1">
        <w:rPr>
          <w:rFonts w:cs="Times New Roman" w:hint="eastAsia"/>
          <w:b/>
          <w:bCs/>
          <w:iCs/>
          <w:szCs w:val="20"/>
          <w:lang w:eastAsia="zh-CN"/>
        </w:rPr>
        <w:t>F</w:t>
      </w:r>
      <w:r w:rsidRPr="005D0DE1">
        <w:rPr>
          <w:rFonts w:cs="Times New Roman"/>
          <w:b/>
          <w:bCs/>
          <w:iCs/>
          <w:szCs w:val="20"/>
          <w:lang w:eastAsia="zh-CN"/>
        </w:rPr>
        <w:t>or 16Tx</w:t>
      </w:r>
    </w:p>
    <w:p w14:paraId="563F6DF0" w14:textId="77777777" w:rsidR="0011192C" w:rsidRPr="005D0DE1" w:rsidRDefault="0011192C" w:rsidP="0011192C">
      <w:pPr>
        <w:jc w:val="both"/>
        <w:rPr>
          <w:rFonts w:cs="Times New Roman"/>
          <w:b/>
          <w:bCs/>
          <w:iCs/>
          <w:szCs w:val="20"/>
          <w:lang w:eastAsia="zh-CN"/>
        </w:rPr>
      </w:pPr>
      <w:r w:rsidRPr="005D0DE1">
        <w:rPr>
          <w:rFonts w:cs="Times New Roman"/>
          <w:b/>
          <w:bCs/>
          <w:iCs/>
          <w:szCs w:val="20"/>
          <w:lang w:eastAsia="zh-CN"/>
        </w:rPr>
        <w:t xml:space="preserve">  </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1192C" w:rsidRPr="005D0DE1" w14:paraId="23A941FB" w14:textId="77777777" w:rsidTr="00492B1F">
        <w:trPr>
          <w:trHeight w:val="71"/>
          <w:jc w:val="center"/>
        </w:trPr>
        <w:tc>
          <w:tcPr>
            <w:tcW w:w="1188" w:type="dxa"/>
            <w:vMerge w:val="restart"/>
            <w:tcBorders>
              <w:left w:val="single" w:sz="4" w:space="0" w:color="auto"/>
              <w:right w:val="single" w:sz="4" w:space="0" w:color="auto"/>
            </w:tcBorders>
            <w:vAlign w:val="center"/>
            <w:hideMark/>
          </w:tcPr>
          <w:p w14:paraId="5A696F6C" w14:textId="77777777" w:rsidR="0011192C" w:rsidRPr="005D0DE1" w:rsidRDefault="0011192C" w:rsidP="00492B1F">
            <w:pPr>
              <w:keepNext/>
              <w:keepLines/>
              <w:spacing w:after="0"/>
              <w:rPr>
                <w:rFonts w:ascii="Arial" w:hAnsi="Arial"/>
                <w:b/>
                <w:bCs/>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E456E8" w14:textId="77777777" w:rsidR="0011192C" w:rsidRPr="005D0DE1" w:rsidRDefault="0011192C" w:rsidP="00492B1F">
            <w:pPr>
              <w:keepNext/>
              <w:keepLines/>
              <w:spacing w:after="0"/>
              <w:rPr>
                <w:rFonts w:ascii="Arial" w:hAnsi="Arial"/>
                <w:b/>
                <w:bCs/>
                <w:sz w:val="18"/>
              </w:rPr>
            </w:pPr>
            <w:r w:rsidRPr="005D0DE1">
              <w:rPr>
                <w:rFonts w:ascii="Arial" w:hAnsi="Arial"/>
                <w:b/>
                <w:bCs/>
                <w:sz w:val="18"/>
              </w:rPr>
              <w:t>Number of CSI-RS ports (</w:t>
            </w:r>
            <w:r w:rsidRPr="005D0DE1">
              <w:rPr>
                <w:rFonts w:ascii="Arial" w:hAnsi="Arial"/>
                <w:b/>
                <w:bCs/>
                <w:i/>
                <w:sz w:val="18"/>
              </w:rPr>
              <w:t>X</w:t>
            </w:r>
            <w:r w:rsidRPr="005D0DE1">
              <w:rPr>
                <w:rFonts w:ascii="Arial" w:hAnsi="Arial"/>
                <w:b/>
                <w:bCs/>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E6BF7F" w14:textId="77777777" w:rsidR="0011192C" w:rsidRPr="005D0DE1" w:rsidRDefault="0011192C" w:rsidP="00492B1F">
            <w:pPr>
              <w:keepNext/>
              <w:keepLines/>
              <w:spacing w:after="0"/>
              <w:jc w:val="center"/>
              <w:rPr>
                <w:rFonts w:ascii="Arial" w:hAnsi="Arial"/>
                <w:b/>
                <w:bCs/>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D5457" w14:textId="77777777" w:rsidR="0011192C" w:rsidRPr="005D0DE1" w:rsidRDefault="0011192C" w:rsidP="00492B1F">
            <w:pPr>
              <w:keepNext/>
              <w:keepLines/>
              <w:spacing w:after="0"/>
              <w:jc w:val="center"/>
              <w:rPr>
                <w:rFonts w:ascii="Arial" w:hAnsi="Arial"/>
                <w:b/>
                <w:bCs/>
                <w:sz w:val="18"/>
                <w:lang w:eastAsia="zh-CN"/>
              </w:rPr>
            </w:pPr>
            <w:r w:rsidRPr="005D0DE1">
              <w:rPr>
                <w:rFonts w:ascii="Arial" w:hAnsi="Arial"/>
                <w:b/>
                <w:bCs/>
                <w:sz w:val="18"/>
                <w:lang w:eastAsia="zh-CN"/>
              </w:rPr>
              <w:t xml:space="preserve">16 </w:t>
            </w:r>
          </w:p>
        </w:tc>
      </w:tr>
      <w:tr w:rsidR="0011192C" w:rsidRPr="005D0DE1" w14:paraId="22E9C453" w14:textId="77777777" w:rsidTr="00492B1F">
        <w:trPr>
          <w:trHeight w:val="71"/>
          <w:jc w:val="center"/>
        </w:trPr>
        <w:tc>
          <w:tcPr>
            <w:tcW w:w="1188" w:type="dxa"/>
            <w:vMerge/>
            <w:tcBorders>
              <w:left w:val="single" w:sz="4" w:space="0" w:color="auto"/>
              <w:right w:val="single" w:sz="4" w:space="0" w:color="auto"/>
            </w:tcBorders>
            <w:vAlign w:val="center"/>
            <w:hideMark/>
          </w:tcPr>
          <w:p w14:paraId="2F5512C0" w14:textId="77777777" w:rsidR="0011192C" w:rsidRPr="005D0DE1" w:rsidRDefault="0011192C" w:rsidP="00492B1F">
            <w:pPr>
              <w:keepNext/>
              <w:keepLines/>
              <w:spacing w:after="0"/>
              <w:rPr>
                <w:rFonts w:ascii="Arial" w:hAnsi="Arial"/>
                <w:b/>
                <w:bCs/>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BD1E0C" w14:textId="77777777" w:rsidR="0011192C" w:rsidRPr="005D0DE1" w:rsidRDefault="0011192C" w:rsidP="00492B1F">
            <w:pPr>
              <w:keepNext/>
              <w:keepLines/>
              <w:spacing w:after="0"/>
              <w:rPr>
                <w:rFonts w:ascii="Arial" w:hAnsi="Arial"/>
                <w:b/>
                <w:bCs/>
                <w:sz w:val="18"/>
              </w:rPr>
            </w:pPr>
            <w:r w:rsidRPr="005D0DE1">
              <w:rPr>
                <w:rFonts w:ascii="Arial" w:hAnsi="Arial"/>
                <w:b/>
                <w:bCs/>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36AB72" w14:textId="77777777" w:rsidR="0011192C" w:rsidRPr="005D0DE1" w:rsidRDefault="0011192C" w:rsidP="00492B1F">
            <w:pPr>
              <w:keepNext/>
              <w:keepLines/>
              <w:spacing w:after="0"/>
              <w:jc w:val="center"/>
              <w:rPr>
                <w:rFonts w:ascii="Arial" w:hAnsi="Arial"/>
                <w:b/>
                <w:bCs/>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BFC45" w14:textId="77777777" w:rsidR="0011192C" w:rsidRPr="005D0DE1" w:rsidRDefault="0011192C" w:rsidP="00492B1F">
            <w:pPr>
              <w:keepNext/>
              <w:keepLines/>
              <w:spacing w:after="0"/>
              <w:jc w:val="center"/>
              <w:rPr>
                <w:rFonts w:ascii="Arial" w:hAnsi="Arial"/>
                <w:b/>
                <w:bCs/>
                <w:sz w:val="18"/>
                <w:lang w:eastAsia="zh-CN"/>
              </w:rPr>
            </w:pPr>
            <w:r w:rsidRPr="005D0DE1">
              <w:rPr>
                <w:rFonts w:ascii="Arial" w:hAnsi="Arial"/>
                <w:b/>
                <w:bCs/>
                <w:sz w:val="18"/>
                <w:lang w:eastAsia="zh-CN"/>
              </w:rPr>
              <w:t xml:space="preserve">CDM4 (FD2, TD2) </w:t>
            </w:r>
          </w:p>
        </w:tc>
      </w:tr>
      <w:tr w:rsidR="0011192C" w:rsidRPr="005D0DE1" w14:paraId="23B8F779" w14:textId="77777777" w:rsidTr="00492B1F">
        <w:trPr>
          <w:trHeight w:val="71"/>
          <w:jc w:val="center"/>
        </w:trPr>
        <w:tc>
          <w:tcPr>
            <w:tcW w:w="1188" w:type="dxa"/>
            <w:vMerge/>
            <w:tcBorders>
              <w:left w:val="single" w:sz="4" w:space="0" w:color="auto"/>
              <w:right w:val="single" w:sz="4" w:space="0" w:color="auto"/>
            </w:tcBorders>
            <w:vAlign w:val="center"/>
            <w:hideMark/>
          </w:tcPr>
          <w:p w14:paraId="7D1D7525" w14:textId="77777777" w:rsidR="0011192C" w:rsidRPr="005D0DE1" w:rsidRDefault="0011192C" w:rsidP="00492B1F">
            <w:pPr>
              <w:keepNext/>
              <w:keepLines/>
              <w:spacing w:after="0"/>
              <w:rPr>
                <w:rFonts w:ascii="Arial" w:hAnsi="Arial"/>
                <w:b/>
                <w:bCs/>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E241A34" w14:textId="77777777" w:rsidR="0011192C" w:rsidRPr="005D0DE1" w:rsidRDefault="0011192C" w:rsidP="00492B1F">
            <w:pPr>
              <w:keepNext/>
              <w:keepLines/>
              <w:spacing w:after="0"/>
              <w:rPr>
                <w:rFonts w:ascii="Arial" w:hAnsi="Arial"/>
                <w:b/>
                <w:bCs/>
                <w:sz w:val="18"/>
              </w:rPr>
            </w:pPr>
            <w:r w:rsidRPr="005D0DE1">
              <w:rPr>
                <w:rFonts w:ascii="Arial" w:hAnsi="Arial"/>
                <w:b/>
                <w:bCs/>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A0E3034" w14:textId="77777777" w:rsidR="0011192C" w:rsidRPr="005D0DE1" w:rsidRDefault="0011192C" w:rsidP="00492B1F">
            <w:pPr>
              <w:keepNext/>
              <w:keepLines/>
              <w:spacing w:after="0"/>
              <w:jc w:val="center"/>
              <w:rPr>
                <w:rFonts w:ascii="Arial" w:hAnsi="Arial"/>
                <w:b/>
                <w:bCs/>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5C29B7" w14:textId="77777777" w:rsidR="0011192C" w:rsidRPr="005D0DE1" w:rsidRDefault="0011192C" w:rsidP="00492B1F">
            <w:pPr>
              <w:keepNext/>
              <w:keepLines/>
              <w:spacing w:after="0"/>
              <w:jc w:val="center"/>
              <w:rPr>
                <w:rFonts w:ascii="Arial" w:hAnsi="Arial"/>
                <w:b/>
                <w:bCs/>
                <w:sz w:val="18"/>
                <w:lang w:eastAsia="zh-CN"/>
              </w:rPr>
            </w:pPr>
            <w:r w:rsidRPr="005D0DE1">
              <w:rPr>
                <w:rFonts w:ascii="Arial" w:hAnsi="Arial"/>
                <w:b/>
                <w:bCs/>
                <w:sz w:val="18"/>
                <w:lang w:eastAsia="zh-CN"/>
              </w:rPr>
              <w:t xml:space="preserve">1 </w:t>
            </w:r>
          </w:p>
        </w:tc>
      </w:tr>
      <w:tr w:rsidR="0011192C" w:rsidRPr="005D0DE1" w14:paraId="7AE86CA9" w14:textId="77777777" w:rsidTr="00492B1F">
        <w:trPr>
          <w:trHeight w:val="71"/>
          <w:jc w:val="center"/>
        </w:trPr>
        <w:tc>
          <w:tcPr>
            <w:tcW w:w="1188" w:type="dxa"/>
            <w:vMerge/>
            <w:tcBorders>
              <w:left w:val="single" w:sz="4" w:space="0" w:color="auto"/>
              <w:right w:val="single" w:sz="4" w:space="0" w:color="auto"/>
            </w:tcBorders>
            <w:vAlign w:val="center"/>
            <w:hideMark/>
          </w:tcPr>
          <w:p w14:paraId="09FA93F5" w14:textId="77777777" w:rsidR="0011192C" w:rsidRPr="005D0DE1" w:rsidRDefault="0011192C" w:rsidP="00492B1F">
            <w:pPr>
              <w:keepNext/>
              <w:keepLines/>
              <w:spacing w:after="0"/>
              <w:rPr>
                <w:rFonts w:ascii="Arial" w:hAnsi="Arial"/>
                <w:b/>
                <w:bCs/>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0ADDEA" w14:textId="77777777" w:rsidR="0011192C" w:rsidRPr="005D0DE1" w:rsidRDefault="0011192C" w:rsidP="00492B1F">
            <w:pPr>
              <w:keepNext/>
              <w:keepLines/>
              <w:spacing w:after="0"/>
              <w:rPr>
                <w:rFonts w:ascii="Arial" w:hAnsi="Arial"/>
                <w:b/>
                <w:bCs/>
                <w:sz w:val="18"/>
              </w:rPr>
            </w:pPr>
            <w:r w:rsidRPr="005D0DE1">
              <w:rPr>
                <w:rFonts w:ascii="Arial" w:hAnsi="Arial"/>
                <w:b/>
                <w:bCs/>
                <w:sz w:val="18"/>
              </w:rPr>
              <w:t>First subcarrier index in the PRB used for CSI-RS (k</w:t>
            </w:r>
            <w:r w:rsidRPr="005D0DE1">
              <w:rPr>
                <w:rFonts w:ascii="Arial" w:hAnsi="Arial"/>
                <w:b/>
                <w:bCs/>
                <w:sz w:val="18"/>
                <w:vertAlign w:val="subscript"/>
              </w:rPr>
              <w:t>0</w:t>
            </w:r>
            <w:r w:rsidRPr="005D0DE1">
              <w:rPr>
                <w:rFonts w:ascii="Arial" w:hAnsi="Arial"/>
                <w:b/>
                <w:bCs/>
                <w:sz w:val="18"/>
              </w:rPr>
              <w:t>, k</w:t>
            </w:r>
            <w:r w:rsidRPr="005D0DE1">
              <w:rPr>
                <w:rFonts w:ascii="Arial" w:hAnsi="Arial"/>
                <w:b/>
                <w:bCs/>
                <w:sz w:val="18"/>
                <w:vertAlign w:val="subscript"/>
              </w:rPr>
              <w:t>1,</w:t>
            </w:r>
            <w:r w:rsidRPr="005D0DE1">
              <w:rPr>
                <w:rFonts w:ascii="Arial" w:hAnsi="Arial"/>
                <w:b/>
                <w:bCs/>
                <w:sz w:val="18"/>
              </w:rPr>
              <w:t xml:space="preserve"> k</w:t>
            </w:r>
            <w:r w:rsidRPr="005D0DE1">
              <w:rPr>
                <w:rFonts w:ascii="Arial" w:hAnsi="Arial"/>
                <w:b/>
                <w:bCs/>
                <w:sz w:val="18"/>
                <w:vertAlign w:val="subscript"/>
              </w:rPr>
              <w:t>2</w:t>
            </w:r>
            <w:r w:rsidRPr="005D0DE1">
              <w:rPr>
                <w:rFonts w:ascii="Arial" w:hAnsi="Arial"/>
                <w:b/>
                <w:bCs/>
                <w:sz w:val="18"/>
              </w:rPr>
              <w:t>, k</w:t>
            </w:r>
            <w:r w:rsidRPr="005D0DE1">
              <w:rPr>
                <w:rFonts w:ascii="Arial" w:hAnsi="Arial"/>
                <w:b/>
                <w:bCs/>
                <w:sz w:val="18"/>
                <w:vertAlign w:val="subscript"/>
              </w:rPr>
              <w:t>3</w:t>
            </w:r>
            <w:r w:rsidRPr="005D0DE1">
              <w:rPr>
                <w:rFonts w:ascii="Arial" w:hAnsi="Arial"/>
                <w:b/>
                <w:bCs/>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F057E3" w14:textId="77777777" w:rsidR="0011192C" w:rsidRPr="005D0DE1" w:rsidRDefault="0011192C" w:rsidP="00492B1F">
            <w:pPr>
              <w:keepNext/>
              <w:keepLines/>
              <w:spacing w:after="0"/>
              <w:jc w:val="center"/>
              <w:rPr>
                <w:rFonts w:ascii="Arial" w:hAnsi="Arial"/>
                <w:b/>
                <w:bCs/>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87F4D" w14:textId="77777777" w:rsidR="0011192C" w:rsidRPr="005D0DE1" w:rsidRDefault="0011192C" w:rsidP="00492B1F">
            <w:pPr>
              <w:keepNext/>
              <w:keepLines/>
              <w:spacing w:after="0"/>
              <w:jc w:val="center"/>
              <w:rPr>
                <w:rFonts w:ascii="Arial" w:hAnsi="Arial"/>
                <w:b/>
                <w:bCs/>
                <w:sz w:val="18"/>
                <w:lang w:eastAsia="zh-CN"/>
              </w:rPr>
            </w:pPr>
            <w:r w:rsidRPr="005D0DE1">
              <w:rPr>
                <w:rFonts w:ascii="Arial" w:hAnsi="Arial"/>
                <w:b/>
                <w:bCs/>
                <w:sz w:val="18"/>
                <w:lang w:eastAsia="zh-CN"/>
              </w:rPr>
              <w:t>Row 12, (2, 4, 6, 8)</w:t>
            </w:r>
          </w:p>
        </w:tc>
      </w:tr>
      <w:tr w:rsidR="0011192C" w:rsidRPr="005D0DE1" w14:paraId="2AE49D6C" w14:textId="77777777" w:rsidTr="00492B1F">
        <w:trPr>
          <w:trHeight w:val="71"/>
          <w:jc w:val="center"/>
        </w:trPr>
        <w:tc>
          <w:tcPr>
            <w:tcW w:w="1188" w:type="dxa"/>
            <w:vMerge/>
            <w:tcBorders>
              <w:left w:val="single" w:sz="4" w:space="0" w:color="auto"/>
              <w:right w:val="single" w:sz="4" w:space="0" w:color="auto"/>
            </w:tcBorders>
            <w:vAlign w:val="center"/>
            <w:hideMark/>
          </w:tcPr>
          <w:p w14:paraId="419D785F" w14:textId="77777777" w:rsidR="0011192C" w:rsidRPr="005D0DE1" w:rsidRDefault="0011192C" w:rsidP="00492B1F">
            <w:pPr>
              <w:keepNext/>
              <w:keepLines/>
              <w:spacing w:after="0"/>
              <w:rPr>
                <w:rFonts w:ascii="Arial" w:hAnsi="Arial"/>
                <w:b/>
                <w:bCs/>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11F9A6B" w14:textId="77777777" w:rsidR="0011192C" w:rsidRPr="005D0DE1" w:rsidRDefault="0011192C" w:rsidP="00492B1F">
            <w:pPr>
              <w:keepNext/>
              <w:keepLines/>
              <w:spacing w:after="0"/>
              <w:rPr>
                <w:rFonts w:ascii="Arial" w:hAnsi="Arial"/>
                <w:b/>
                <w:bCs/>
                <w:sz w:val="18"/>
              </w:rPr>
            </w:pPr>
            <w:r w:rsidRPr="005D0DE1">
              <w:rPr>
                <w:rFonts w:ascii="Arial" w:hAnsi="Arial"/>
                <w:b/>
                <w:bCs/>
                <w:sz w:val="18"/>
              </w:rPr>
              <w:t>First OFDM symbol in the PRB used for CSI-RS (l</w:t>
            </w:r>
            <w:r w:rsidRPr="005D0DE1">
              <w:rPr>
                <w:rFonts w:ascii="Arial" w:hAnsi="Arial"/>
                <w:b/>
                <w:bCs/>
                <w:sz w:val="18"/>
                <w:vertAlign w:val="subscript"/>
              </w:rPr>
              <w:t>0</w:t>
            </w:r>
            <w:r w:rsidRPr="005D0DE1">
              <w:rPr>
                <w:rFonts w:ascii="Arial" w:hAnsi="Arial"/>
                <w:b/>
                <w:bCs/>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73E6C5" w14:textId="77777777" w:rsidR="0011192C" w:rsidRPr="005D0DE1" w:rsidRDefault="0011192C" w:rsidP="00492B1F">
            <w:pPr>
              <w:keepNext/>
              <w:keepLines/>
              <w:spacing w:after="0"/>
              <w:jc w:val="center"/>
              <w:rPr>
                <w:rFonts w:ascii="Arial" w:hAnsi="Arial"/>
                <w:b/>
                <w:bCs/>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68DC9F" w14:textId="77777777" w:rsidR="0011192C" w:rsidRPr="005D0DE1" w:rsidRDefault="0011192C" w:rsidP="00492B1F">
            <w:pPr>
              <w:keepNext/>
              <w:keepLines/>
              <w:spacing w:after="0"/>
              <w:jc w:val="center"/>
              <w:rPr>
                <w:rFonts w:ascii="Arial" w:hAnsi="Arial"/>
                <w:b/>
                <w:bCs/>
                <w:sz w:val="18"/>
                <w:lang w:eastAsia="zh-CN"/>
              </w:rPr>
            </w:pPr>
            <w:r w:rsidRPr="005D0DE1">
              <w:rPr>
                <w:rFonts w:ascii="Arial" w:hAnsi="Arial"/>
                <w:b/>
                <w:bCs/>
                <w:sz w:val="18"/>
                <w:lang w:eastAsia="zh-CN"/>
              </w:rPr>
              <w:t xml:space="preserve">(5) </w:t>
            </w:r>
          </w:p>
        </w:tc>
      </w:tr>
    </w:tbl>
    <w:p w14:paraId="516BD885" w14:textId="307515F7" w:rsidR="0011192C" w:rsidRDefault="0011192C" w:rsidP="00C54CD3">
      <w:pPr>
        <w:jc w:val="both"/>
        <w:rPr>
          <w:lang w:eastAsia="zh-CN"/>
        </w:rPr>
      </w:pPr>
    </w:p>
    <w:p w14:paraId="0ADE3451" w14:textId="0CA930C6" w:rsidR="0011192C" w:rsidRPr="006B5CDD" w:rsidRDefault="0011192C" w:rsidP="0011192C">
      <w:pPr>
        <w:jc w:val="both"/>
        <w:rPr>
          <w:b/>
          <w:szCs w:val="18"/>
          <w:lang w:eastAsia="zh-CN"/>
        </w:rPr>
      </w:pPr>
      <w:r w:rsidRPr="006B5CDD">
        <w:rPr>
          <w:b/>
          <w:lang w:eastAsia="zh-CN"/>
        </w:rPr>
        <w:t xml:space="preserve">Proposal </w:t>
      </w:r>
      <w:r w:rsidR="004B7070">
        <w:rPr>
          <w:b/>
          <w:lang w:eastAsia="zh-CN"/>
        </w:rPr>
        <w:t>2</w:t>
      </w:r>
      <w:r w:rsidRPr="006B5CDD">
        <w:rPr>
          <w:b/>
          <w:lang w:eastAsia="zh-CN"/>
        </w:rPr>
        <w:t xml:space="preserve">:  </w:t>
      </w:r>
      <w:r>
        <w:rPr>
          <w:b/>
          <w:lang w:eastAsia="zh-CN"/>
        </w:rPr>
        <w:t xml:space="preserve">Consider rank 2 for specifying the PMI requirement based on AI/ML prediction </w:t>
      </w:r>
    </w:p>
    <w:p w14:paraId="378D3CFD" w14:textId="6E6E489B" w:rsidR="0011192C" w:rsidRPr="006B5CDD" w:rsidRDefault="0011192C" w:rsidP="0011192C">
      <w:pPr>
        <w:jc w:val="both"/>
        <w:rPr>
          <w:b/>
          <w:szCs w:val="18"/>
          <w:lang w:eastAsia="zh-CN"/>
        </w:rPr>
      </w:pPr>
      <w:r w:rsidRPr="006B5CDD">
        <w:rPr>
          <w:b/>
          <w:lang w:eastAsia="zh-CN"/>
        </w:rPr>
        <w:t xml:space="preserve">Proposal </w:t>
      </w:r>
      <w:r w:rsidR="004B7070">
        <w:rPr>
          <w:b/>
          <w:lang w:eastAsia="zh-CN"/>
        </w:rPr>
        <w:t>3</w:t>
      </w:r>
      <w:r w:rsidRPr="006B5CDD">
        <w:rPr>
          <w:b/>
          <w:lang w:eastAsia="zh-CN"/>
        </w:rPr>
        <w:t xml:space="preserve">:  </w:t>
      </w:r>
      <w:r>
        <w:rPr>
          <w:b/>
          <w:lang w:eastAsia="zh-CN"/>
        </w:rPr>
        <w:t>P</w:t>
      </w:r>
      <w:r w:rsidRPr="00592138">
        <w:rPr>
          <w:b/>
          <w:lang w:eastAsia="zh-CN"/>
        </w:rPr>
        <w:t>rioritize</w:t>
      </w:r>
      <w:r>
        <w:rPr>
          <w:b/>
          <w:lang w:eastAsia="zh-CN"/>
        </w:rPr>
        <w:t xml:space="preserve"> to specify PMI requirement with periodic configuration.  </w:t>
      </w:r>
    </w:p>
    <w:p w14:paraId="03F1FA22" w14:textId="2AD5C4B1" w:rsidR="0011192C" w:rsidRDefault="0011192C" w:rsidP="0011192C">
      <w:pPr>
        <w:jc w:val="both"/>
        <w:rPr>
          <w:b/>
          <w:lang w:eastAsia="zh-CN"/>
        </w:rPr>
      </w:pPr>
      <w:r>
        <w:rPr>
          <w:b/>
          <w:lang w:eastAsia="zh-CN"/>
        </w:rPr>
        <w:t xml:space="preserve">Proposal </w:t>
      </w:r>
      <w:r w:rsidR="004B7070">
        <w:rPr>
          <w:b/>
          <w:lang w:eastAsia="zh-CN"/>
        </w:rPr>
        <w:t>4</w:t>
      </w:r>
      <w:r w:rsidRPr="00AD3398">
        <w:rPr>
          <w:b/>
          <w:lang w:eastAsia="zh-CN"/>
        </w:rPr>
        <w:t>:</w:t>
      </w:r>
      <w:r>
        <w:rPr>
          <w:b/>
          <w:lang w:eastAsia="zh-CN"/>
        </w:rPr>
        <w:t xml:space="preserve"> RAN4 consider PC7 for specifying PMI requirement with AI/ML based CSI prediction </w:t>
      </w:r>
    </w:p>
    <w:p w14:paraId="0F1C43AA" w14:textId="7B42D343" w:rsidR="00747C55" w:rsidRDefault="00747C55" w:rsidP="00747C55">
      <w:pPr>
        <w:jc w:val="both"/>
        <w:rPr>
          <w:b/>
          <w:lang w:eastAsia="zh-CN"/>
        </w:rPr>
      </w:pPr>
      <w:r>
        <w:rPr>
          <w:b/>
          <w:lang w:eastAsia="zh-CN"/>
        </w:rPr>
        <w:t xml:space="preserve">Proposal </w:t>
      </w:r>
      <w:r w:rsidR="004B7070">
        <w:rPr>
          <w:b/>
          <w:lang w:eastAsia="zh-CN"/>
        </w:rPr>
        <w:t>5</w:t>
      </w:r>
      <w:r w:rsidRPr="00AD3398">
        <w:rPr>
          <w:b/>
          <w:lang w:eastAsia="zh-CN"/>
        </w:rPr>
        <w:t>:</w:t>
      </w:r>
      <w:r>
        <w:rPr>
          <w:b/>
          <w:lang w:eastAsia="zh-CN"/>
        </w:rPr>
        <w:t xml:space="preserve"> Reused the </w:t>
      </w:r>
      <w:r w:rsidRPr="00AB0D6A">
        <w:rPr>
          <w:b/>
          <w:lang w:eastAsia="zh-CN"/>
        </w:rPr>
        <w:t>parameters</w:t>
      </w:r>
      <w:r>
        <w:rPr>
          <w:b/>
          <w:lang w:eastAsia="zh-CN"/>
        </w:rPr>
        <w:t xml:space="preserve"> in existing </w:t>
      </w:r>
      <w:r w:rsidRPr="00AB0D6A">
        <w:rPr>
          <w:b/>
          <w:lang w:eastAsia="zh-CN"/>
        </w:rPr>
        <w:t xml:space="preserve">requirement for Rel-18 eTpye II Doppler Codebook can be reused as baseline </w:t>
      </w:r>
      <w:r>
        <w:rPr>
          <w:b/>
          <w:lang w:eastAsia="zh-CN"/>
        </w:rPr>
        <w:t xml:space="preserve">for specifying PMI requirement with AI/ML CSI prediction. </w:t>
      </w:r>
    </w:p>
    <w:tbl>
      <w:tblPr>
        <w:tblStyle w:val="a8"/>
        <w:tblW w:w="0" w:type="auto"/>
        <w:tblInd w:w="1696" w:type="dxa"/>
        <w:tblLook w:val="04A0" w:firstRow="1" w:lastRow="0" w:firstColumn="1" w:lastColumn="0" w:noHBand="0" w:noVBand="1"/>
      </w:tblPr>
      <w:tblGrid>
        <w:gridCol w:w="3292"/>
        <w:gridCol w:w="3883"/>
      </w:tblGrid>
      <w:tr w:rsidR="00747C55" w14:paraId="4C9386AE" w14:textId="77777777" w:rsidTr="00492B1F">
        <w:tc>
          <w:tcPr>
            <w:tcW w:w="3292" w:type="dxa"/>
          </w:tcPr>
          <w:p w14:paraId="4A5C9850" w14:textId="77777777" w:rsidR="00747C55" w:rsidRPr="00AB0D6A" w:rsidRDefault="00747C55" w:rsidP="00492B1F">
            <w:pPr>
              <w:jc w:val="center"/>
              <w:rPr>
                <w:b/>
                <w:lang w:eastAsia="zh-CN"/>
              </w:rPr>
            </w:pPr>
            <w:r w:rsidRPr="00AB0D6A">
              <w:rPr>
                <w:b/>
                <w:lang w:eastAsia="zh-CN"/>
              </w:rPr>
              <w:t>Parameter</w:t>
            </w:r>
          </w:p>
        </w:tc>
        <w:tc>
          <w:tcPr>
            <w:tcW w:w="0" w:type="auto"/>
          </w:tcPr>
          <w:p w14:paraId="5D4C20CF" w14:textId="77777777" w:rsidR="00747C55" w:rsidRPr="00AB0D6A" w:rsidRDefault="00747C55" w:rsidP="00492B1F">
            <w:pPr>
              <w:jc w:val="center"/>
              <w:rPr>
                <w:b/>
                <w:lang w:eastAsia="zh-CN"/>
              </w:rPr>
            </w:pPr>
            <w:r w:rsidRPr="00AB0D6A">
              <w:rPr>
                <w:rFonts w:hint="eastAsia"/>
                <w:b/>
                <w:lang w:eastAsia="zh-CN"/>
              </w:rPr>
              <w:t>V</w:t>
            </w:r>
            <w:r w:rsidRPr="00AB0D6A">
              <w:rPr>
                <w:b/>
                <w:lang w:eastAsia="zh-CN"/>
              </w:rPr>
              <w:t>alue</w:t>
            </w:r>
          </w:p>
        </w:tc>
      </w:tr>
      <w:tr w:rsidR="00747C55" w14:paraId="7731DB7F" w14:textId="77777777" w:rsidTr="00492B1F">
        <w:tc>
          <w:tcPr>
            <w:tcW w:w="3292" w:type="dxa"/>
          </w:tcPr>
          <w:p w14:paraId="52A2A71D" w14:textId="77777777" w:rsidR="00747C55" w:rsidRPr="00AB0D6A" w:rsidRDefault="00747C55" w:rsidP="00492B1F">
            <w:pPr>
              <w:jc w:val="both"/>
              <w:rPr>
                <w:b/>
                <w:lang w:eastAsia="zh-CN"/>
              </w:rPr>
            </w:pPr>
            <w:r w:rsidRPr="00AB0D6A">
              <w:rPr>
                <w:b/>
                <w:lang w:eastAsia="zh-CN"/>
              </w:rPr>
              <w:t>Channel bandwidth and subcarrier spacing</w:t>
            </w:r>
          </w:p>
        </w:tc>
        <w:tc>
          <w:tcPr>
            <w:tcW w:w="0" w:type="auto"/>
          </w:tcPr>
          <w:p w14:paraId="44F1DE93" w14:textId="77777777" w:rsidR="00747C55" w:rsidRPr="00AB0D6A" w:rsidRDefault="00747C55" w:rsidP="00492B1F">
            <w:pPr>
              <w:jc w:val="both"/>
              <w:rPr>
                <w:b/>
                <w:lang w:eastAsia="zh-CN"/>
              </w:rPr>
            </w:pPr>
            <w:r w:rsidRPr="00AB0D6A">
              <w:rPr>
                <w:b/>
                <w:lang w:eastAsia="zh-CN"/>
              </w:rPr>
              <w:t>For FDD, 10MHz/15kHz</w:t>
            </w:r>
          </w:p>
          <w:p w14:paraId="0DF47B7B" w14:textId="77777777" w:rsidR="00747C55" w:rsidRPr="00AB0D6A" w:rsidRDefault="00747C55" w:rsidP="00492B1F">
            <w:pPr>
              <w:jc w:val="both"/>
              <w:rPr>
                <w:b/>
                <w:lang w:eastAsia="zh-CN"/>
              </w:rPr>
            </w:pPr>
            <w:r w:rsidRPr="00AB0D6A">
              <w:rPr>
                <w:b/>
                <w:lang w:eastAsia="zh-CN"/>
              </w:rPr>
              <w:t>For TDD, 40MHz/30kHz</w:t>
            </w:r>
          </w:p>
        </w:tc>
      </w:tr>
      <w:tr w:rsidR="00747C55" w14:paraId="2D7C9562" w14:textId="77777777" w:rsidTr="00492B1F">
        <w:tc>
          <w:tcPr>
            <w:tcW w:w="3292" w:type="dxa"/>
          </w:tcPr>
          <w:p w14:paraId="4EBE91B8" w14:textId="77777777" w:rsidR="00747C55" w:rsidRPr="00AB0D6A" w:rsidRDefault="00747C55" w:rsidP="00492B1F">
            <w:pPr>
              <w:jc w:val="both"/>
              <w:rPr>
                <w:b/>
                <w:lang w:eastAsia="zh-CN"/>
              </w:rPr>
            </w:pPr>
            <w:r w:rsidRPr="00AB0D6A">
              <w:rPr>
                <w:b/>
                <w:lang w:eastAsia="zh-CN"/>
              </w:rPr>
              <w:t>TDD DL-UL configuration</w:t>
            </w:r>
          </w:p>
        </w:tc>
        <w:tc>
          <w:tcPr>
            <w:tcW w:w="0" w:type="auto"/>
          </w:tcPr>
          <w:p w14:paraId="7FE91FF9" w14:textId="77777777" w:rsidR="00747C55" w:rsidRPr="00AB0D6A" w:rsidRDefault="00747C55" w:rsidP="00492B1F">
            <w:pPr>
              <w:jc w:val="both"/>
              <w:rPr>
                <w:b/>
                <w:lang w:eastAsia="zh-CN"/>
              </w:rPr>
            </w:pPr>
            <w:r w:rsidRPr="00AB0D6A">
              <w:rPr>
                <w:b/>
                <w:lang w:eastAsia="zh-CN"/>
              </w:rPr>
              <w:t>FR1.30-1 as specified in 38.101-4 Annex A.</w:t>
            </w:r>
          </w:p>
        </w:tc>
      </w:tr>
      <w:tr w:rsidR="00747C55" w14:paraId="55AB2E58" w14:textId="77777777" w:rsidTr="00492B1F">
        <w:tc>
          <w:tcPr>
            <w:tcW w:w="3292" w:type="dxa"/>
          </w:tcPr>
          <w:p w14:paraId="1F7BA93E" w14:textId="77777777" w:rsidR="00747C55" w:rsidRPr="00AB0D6A" w:rsidRDefault="00747C55" w:rsidP="00492B1F">
            <w:pPr>
              <w:jc w:val="both"/>
              <w:rPr>
                <w:b/>
                <w:lang w:eastAsia="zh-CN"/>
              </w:rPr>
            </w:pPr>
            <w:r w:rsidRPr="00AB0D6A">
              <w:rPr>
                <w:b/>
                <w:lang w:eastAsia="zh-CN"/>
              </w:rPr>
              <w:t>Number of UE receiver antennas</w:t>
            </w:r>
          </w:p>
        </w:tc>
        <w:tc>
          <w:tcPr>
            <w:tcW w:w="0" w:type="auto"/>
          </w:tcPr>
          <w:p w14:paraId="661884CA" w14:textId="77777777" w:rsidR="00747C55" w:rsidRPr="00AB0D6A" w:rsidRDefault="00747C55" w:rsidP="00492B1F">
            <w:pPr>
              <w:jc w:val="both"/>
              <w:rPr>
                <w:b/>
                <w:lang w:eastAsia="zh-CN"/>
              </w:rPr>
            </w:pPr>
            <w:r w:rsidRPr="00AB0D6A">
              <w:rPr>
                <w:rFonts w:hint="eastAsia"/>
                <w:b/>
                <w:lang w:eastAsia="zh-CN"/>
              </w:rPr>
              <w:t>2</w:t>
            </w:r>
            <w:r w:rsidRPr="00AB0D6A">
              <w:rPr>
                <w:b/>
                <w:lang w:eastAsia="zh-CN"/>
              </w:rPr>
              <w:t xml:space="preserve"> and 4</w:t>
            </w:r>
          </w:p>
        </w:tc>
      </w:tr>
      <w:tr w:rsidR="00747C55" w14:paraId="576D8D1D" w14:textId="77777777" w:rsidTr="00492B1F">
        <w:tc>
          <w:tcPr>
            <w:tcW w:w="3292" w:type="dxa"/>
          </w:tcPr>
          <w:p w14:paraId="231DD491" w14:textId="77777777" w:rsidR="00747C55" w:rsidRPr="00AB0D6A" w:rsidRDefault="00747C55" w:rsidP="00492B1F">
            <w:pPr>
              <w:jc w:val="both"/>
              <w:rPr>
                <w:b/>
                <w:lang w:eastAsia="zh-CN"/>
              </w:rPr>
            </w:pPr>
            <w:r w:rsidRPr="00AB0D6A">
              <w:rPr>
                <w:b/>
                <w:lang w:eastAsia="zh-CN"/>
              </w:rPr>
              <w:t>R (numberOfPMI-SubbandsPerCQI-Subband-Doppler-r18)</w:t>
            </w:r>
          </w:p>
        </w:tc>
        <w:tc>
          <w:tcPr>
            <w:tcW w:w="0" w:type="auto"/>
          </w:tcPr>
          <w:p w14:paraId="4A70760C" w14:textId="77777777" w:rsidR="00747C55" w:rsidRPr="00AB0D6A" w:rsidRDefault="00747C55" w:rsidP="00492B1F">
            <w:pPr>
              <w:jc w:val="both"/>
              <w:rPr>
                <w:b/>
                <w:lang w:eastAsia="zh-CN"/>
              </w:rPr>
            </w:pPr>
            <w:r w:rsidRPr="00AB0D6A">
              <w:rPr>
                <w:rFonts w:hint="eastAsia"/>
                <w:b/>
                <w:lang w:eastAsia="zh-CN"/>
              </w:rPr>
              <w:t>1</w:t>
            </w:r>
          </w:p>
        </w:tc>
      </w:tr>
      <w:tr w:rsidR="00747C55" w14:paraId="3A187359" w14:textId="77777777" w:rsidTr="00492B1F">
        <w:tc>
          <w:tcPr>
            <w:tcW w:w="3292" w:type="dxa"/>
          </w:tcPr>
          <w:p w14:paraId="20CB7AD0" w14:textId="77777777" w:rsidR="00747C55" w:rsidRPr="00AB0D6A" w:rsidRDefault="00747C55" w:rsidP="00492B1F">
            <w:pPr>
              <w:jc w:val="both"/>
              <w:rPr>
                <w:b/>
                <w:lang w:eastAsia="zh-CN"/>
              </w:rPr>
            </w:pPr>
            <w:r w:rsidRPr="00AB0D6A">
              <w:rPr>
                <w:b/>
                <w:lang w:eastAsia="zh-CN"/>
              </w:rPr>
              <w:t>Other Test parameters not mentioned above</w:t>
            </w:r>
          </w:p>
        </w:tc>
        <w:tc>
          <w:tcPr>
            <w:tcW w:w="0" w:type="auto"/>
          </w:tcPr>
          <w:p w14:paraId="393338E8" w14:textId="77777777" w:rsidR="00747C55" w:rsidRPr="00AB0D6A" w:rsidRDefault="00747C55" w:rsidP="00492B1F">
            <w:pPr>
              <w:jc w:val="both"/>
              <w:rPr>
                <w:b/>
                <w:lang w:eastAsia="zh-CN"/>
              </w:rPr>
            </w:pPr>
            <w:r w:rsidRPr="00AB0D6A">
              <w:rPr>
                <w:b/>
                <w:lang w:eastAsia="zh-CN"/>
              </w:rPr>
              <w:t>For FDD 2Rx, Table 6.3.2.1.6-1 in 38.101-4</w:t>
            </w:r>
          </w:p>
          <w:p w14:paraId="7D1AF0B9" w14:textId="77777777" w:rsidR="00747C55" w:rsidRPr="00AB0D6A" w:rsidRDefault="00747C55" w:rsidP="00492B1F">
            <w:pPr>
              <w:jc w:val="both"/>
              <w:rPr>
                <w:b/>
                <w:lang w:eastAsia="zh-CN"/>
              </w:rPr>
            </w:pPr>
            <w:r w:rsidRPr="00AB0D6A">
              <w:rPr>
                <w:b/>
                <w:lang w:eastAsia="zh-CN"/>
              </w:rPr>
              <w:t xml:space="preserve">For TDD 2Rx, </w:t>
            </w:r>
            <w:r w:rsidRPr="00AB0D6A">
              <w:rPr>
                <w:b/>
              </w:rPr>
              <w:t xml:space="preserve">Table </w:t>
            </w:r>
            <w:r w:rsidRPr="00AB0D6A">
              <w:rPr>
                <w:b/>
                <w:lang w:eastAsia="zh-CN"/>
              </w:rPr>
              <w:t>6.3.2.2.</w:t>
            </w:r>
            <w:r w:rsidRPr="00AB0D6A">
              <w:rPr>
                <w:rFonts w:hint="eastAsia"/>
                <w:b/>
                <w:lang w:eastAsia="zh-CN"/>
              </w:rPr>
              <w:t>6</w:t>
            </w:r>
            <w:r w:rsidRPr="00AB0D6A">
              <w:rPr>
                <w:b/>
                <w:lang w:eastAsia="zh-CN"/>
              </w:rPr>
              <w:t>-1 in 38.101-4</w:t>
            </w:r>
          </w:p>
          <w:p w14:paraId="0D91DE40" w14:textId="77777777" w:rsidR="00747C55" w:rsidRPr="00AB0D6A" w:rsidRDefault="00747C55" w:rsidP="00492B1F">
            <w:pPr>
              <w:jc w:val="both"/>
              <w:rPr>
                <w:b/>
                <w:lang w:eastAsia="zh-CN"/>
              </w:rPr>
            </w:pPr>
            <w:r w:rsidRPr="00AB0D6A">
              <w:rPr>
                <w:b/>
                <w:lang w:eastAsia="zh-CN"/>
              </w:rPr>
              <w:t xml:space="preserve">For FDD 4Rx, </w:t>
            </w:r>
            <w:r w:rsidRPr="00AB0D6A">
              <w:rPr>
                <w:b/>
              </w:rPr>
              <w:t xml:space="preserve">Table </w:t>
            </w:r>
            <w:r w:rsidRPr="00AB0D6A">
              <w:rPr>
                <w:b/>
                <w:lang w:eastAsia="zh-CN"/>
              </w:rPr>
              <w:t>6.3.</w:t>
            </w:r>
            <w:r w:rsidRPr="00AB0D6A">
              <w:rPr>
                <w:rFonts w:hint="eastAsia"/>
                <w:b/>
                <w:lang w:eastAsia="zh-CN"/>
              </w:rPr>
              <w:t>3</w:t>
            </w:r>
            <w:r w:rsidRPr="00AB0D6A">
              <w:rPr>
                <w:b/>
                <w:lang w:eastAsia="zh-CN"/>
              </w:rPr>
              <w:t>.1.</w:t>
            </w:r>
            <w:r w:rsidRPr="00AB0D6A">
              <w:rPr>
                <w:rFonts w:hint="eastAsia"/>
                <w:b/>
                <w:lang w:eastAsia="zh-CN"/>
              </w:rPr>
              <w:t>6</w:t>
            </w:r>
            <w:r w:rsidRPr="00AB0D6A">
              <w:rPr>
                <w:b/>
                <w:lang w:eastAsia="zh-CN"/>
              </w:rPr>
              <w:t>-1 in 38.101-4</w:t>
            </w:r>
          </w:p>
          <w:p w14:paraId="3007E63D" w14:textId="77777777" w:rsidR="00747C55" w:rsidRPr="00AB0D6A" w:rsidRDefault="00747C55" w:rsidP="00492B1F">
            <w:pPr>
              <w:jc w:val="both"/>
              <w:rPr>
                <w:b/>
                <w:lang w:eastAsia="zh-CN"/>
              </w:rPr>
            </w:pPr>
            <w:r w:rsidRPr="00AB0D6A">
              <w:rPr>
                <w:b/>
                <w:lang w:eastAsia="zh-CN"/>
              </w:rPr>
              <w:t xml:space="preserve">For TDD 4Rx, </w:t>
            </w:r>
            <w:r w:rsidRPr="00AB0D6A">
              <w:rPr>
                <w:b/>
              </w:rPr>
              <w:t xml:space="preserve">Table </w:t>
            </w:r>
            <w:r w:rsidRPr="00AB0D6A">
              <w:rPr>
                <w:b/>
                <w:lang w:eastAsia="zh-CN"/>
              </w:rPr>
              <w:t>6.3.</w:t>
            </w:r>
            <w:r w:rsidRPr="00AB0D6A">
              <w:rPr>
                <w:rFonts w:hint="eastAsia"/>
                <w:b/>
                <w:lang w:eastAsia="zh-CN"/>
              </w:rPr>
              <w:t>3</w:t>
            </w:r>
            <w:r w:rsidRPr="00AB0D6A">
              <w:rPr>
                <w:b/>
                <w:lang w:eastAsia="zh-CN"/>
              </w:rPr>
              <w:t>.2.</w:t>
            </w:r>
            <w:r w:rsidRPr="00AB0D6A">
              <w:rPr>
                <w:rFonts w:hint="eastAsia"/>
                <w:b/>
                <w:lang w:eastAsia="zh-CN"/>
              </w:rPr>
              <w:t>6</w:t>
            </w:r>
            <w:r w:rsidRPr="00AB0D6A">
              <w:rPr>
                <w:b/>
                <w:lang w:eastAsia="zh-CN"/>
              </w:rPr>
              <w:t>-1 in 38.101-4</w:t>
            </w:r>
          </w:p>
        </w:tc>
      </w:tr>
    </w:tbl>
    <w:p w14:paraId="16D8811F" w14:textId="77777777" w:rsidR="0011192C" w:rsidRPr="00747C55" w:rsidRDefault="0011192C" w:rsidP="00C54CD3">
      <w:pPr>
        <w:jc w:val="both"/>
        <w:rPr>
          <w:rFonts w:hint="eastAsia"/>
          <w:lang w:eastAsia="zh-CN"/>
        </w:rPr>
      </w:pP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lastRenderedPageBreak/>
        <w:t>References</w:t>
      </w:r>
    </w:p>
    <w:p w14:paraId="7733B6DB" w14:textId="47E50A2F" w:rsidR="004C211D" w:rsidRPr="00536695" w:rsidRDefault="00536695" w:rsidP="00EE7410">
      <w:pPr>
        <w:pStyle w:val="Reference"/>
      </w:pPr>
      <w:r w:rsidRPr="00536695">
        <w:rPr>
          <w:lang w:val="en-US"/>
        </w:rPr>
        <w:t>R4-2502856</w:t>
      </w:r>
      <w:r w:rsidR="004C211D">
        <w:rPr>
          <w:lang w:val="en-US"/>
        </w:rPr>
        <w:t xml:space="preserve">, WF on AI/ML for NR air interface </w:t>
      </w:r>
    </w:p>
    <w:p w14:paraId="207F8B22" w14:textId="3718A4DB" w:rsidR="00536695" w:rsidRPr="002A6177" w:rsidRDefault="002A6177" w:rsidP="00EE7410">
      <w:pPr>
        <w:pStyle w:val="Reference"/>
      </w:pPr>
      <w:r w:rsidRPr="002A6177">
        <w:rPr>
          <w:lang w:val="en-US"/>
        </w:rPr>
        <w:t>R4-2505105</w:t>
      </w:r>
      <w:r w:rsidR="00536695">
        <w:rPr>
          <w:lang w:val="en-US"/>
        </w:rPr>
        <w:t xml:space="preserve">, </w:t>
      </w:r>
      <w:r w:rsidRPr="002A6177">
        <w:rPr>
          <w:lang w:val="en-US"/>
        </w:rPr>
        <w:t>WF on AI/ML for NR Air Interface</w:t>
      </w:r>
    </w:p>
    <w:p w14:paraId="129ACBF3" w14:textId="102F07DE" w:rsidR="002A6177" w:rsidRPr="0043255F" w:rsidRDefault="002A6177" w:rsidP="00EE7410">
      <w:pPr>
        <w:pStyle w:val="Reference"/>
      </w:pPr>
      <w:r w:rsidRPr="002A6177">
        <w:rPr>
          <w:lang w:val="en-US"/>
        </w:rPr>
        <w:t>R4-2505229</w:t>
      </w:r>
      <w:r>
        <w:rPr>
          <w:lang w:val="en-US"/>
        </w:rPr>
        <w:t xml:space="preserve">, </w:t>
      </w:r>
      <w:r w:rsidRPr="002A6177">
        <w:rPr>
          <w:rFonts w:hint="eastAsia"/>
          <w:lang w:val="en-US"/>
        </w:rPr>
        <w:t>Updated simulation assumptions for AI/ML CSI prediction</w:t>
      </w:r>
    </w:p>
    <w:sectPr w:rsidR="002A6177" w:rsidRPr="0043255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CE2A2" w14:textId="77777777" w:rsidR="001560E3" w:rsidRDefault="001560E3" w:rsidP="00EA0BFA">
      <w:pPr>
        <w:spacing w:after="0" w:line="240" w:lineRule="auto"/>
      </w:pPr>
      <w:r>
        <w:separator/>
      </w:r>
    </w:p>
  </w:endnote>
  <w:endnote w:type="continuationSeparator" w:id="0">
    <w:p w14:paraId="5A3DA1F4" w14:textId="77777777" w:rsidR="001560E3" w:rsidRDefault="001560E3"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ptos">
    <w:altName w:val="Segoe Print"/>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D096A" w14:textId="77777777" w:rsidR="001560E3" w:rsidRDefault="001560E3" w:rsidP="00EA0BFA">
      <w:pPr>
        <w:spacing w:after="0" w:line="240" w:lineRule="auto"/>
      </w:pPr>
      <w:r>
        <w:separator/>
      </w:r>
    </w:p>
  </w:footnote>
  <w:footnote w:type="continuationSeparator" w:id="0">
    <w:p w14:paraId="40F649EB" w14:textId="77777777" w:rsidR="001560E3" w:rsidRDefault="001560E3"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4E0E"/>
    <w:multiLevelType w:val="hybridMultilevel"/>
    <w:tmpl w:val="8B409CB2"/>
    <w:lvl w:ilvl="0" w:tplc="D1B8F6D4">
      <w:start w:val="1"/>
      <w:numFmt w:val="bullet"/>
      <w:lvlText w:val="•"/>
      <w:lvlJc w:val="left"/>
      <w:pPr>
        <w:tabs>
          <w:tab w:val="num" w:pos="720"/>
        </w:tabs>
        <w:ind w:left="720" w:hanging="360"/>
      </w:pPr>
      <w:rPr>
        <w:rFonts w:ascii="Arial" w:hAnsi="Arial" w:hint="default"/>
      </w:rPr>
    </w:lvl>
    <w:lvl w:ilvl="1" w:tplc="C2781CFC" w:tentative="1">
      <w:start w:val="1"/>
      <w:numFmt w:val="bullet"/>
      <w:lvlText w:val="•"/>
      <w:lvlJc w:val="left"/>
      <w:pPr>
        <w:tabs>
          <w:tab w:val="num" w:pos="1440"/>
        </w:tabs>
        <w:ind w:left="1440" w:hanging="360"/>
      </w:pPr>
      <w:rPr>
        <w:rFonts w:ascii="Arial" w:hAnsi="Arial" w:hint="default"/>
      </w:rPr>
    </w:lvl>
    <w:lvl w:ilvl="2" w:tplc="608C5474" w:tentative="1">
      <w:start w:val="1"/>
      <w:numFmt w:val="bullet"/>
      <w:lvlText w:val="•"/>
      <w:lvlJc w:val="left"/>
      <w:pPr>
        <w:tabs>
          <w:tab w:val="num" w:pos="2160"/>
        </w:tabs>
        <w:ind w:left="2160" w:hanging="360"/>
      </w:pPr>
      <w:rPr>
        <w:rFonts w:ascii="Arial" w:hAnsi="Arial" w:hint="default"/>
      </w:rPr>
    </w:lvl>
    <w:lvl w:ilvl="3" w:tplc="513E1798">
      <w:start w:val="1"/>
      <w:numFmt w:val="bullet"/>
      <w:lvlText w:val="•"/>
      <w:lvlJc w:val="left"/>
      <w:pPr>
        <w:tabs>
          <w:tab w:val="num" w:pos="2880"/>
        </w:tabs>
        <w:ind w:left="2880" w:hanging="360"/>
      </w:pPr>
      <w:rPr>
        <w:rFonts w:ascii="Arial" w:hAnsi="Arial" w:hint="default"/>
      </w:rPr>
    </w:lvl>
    <w:lvl w:ilvl="4" w:tplc="632C1750" w:tentative="1">
      <w:start w:val="1"/>
      <w:numFmt w:val="bullet"/>
      <w:lvlText w:val="•"/>
      <w:lvlJc w:val="left"/>
      <w:pPr>
        <w:tabs>
          <w:tab w:val="num" w:pos="3600"/>
        </w:tabs>
        <w:ind w:left="3600" w:hanging="360"/>
      </w:pPr>
      <w:rPr>
        <w:rFonts w:ascii="Arial" w:hAnsi="Arial" w:hint="default"/>
      </w:rPr>
    </w:lvl>
    <w:lvl w:ilvl="5" w:tplc="C634755A" w:tentative="1">
      <w:start w:val="1"/>
      <w:numFmt w:val="bullet"/>
      <w:lvlText w:val="•"/>
      <w:lvlJc w:val="left"/>
      <w:pPr>
        <w:tabs>
          <w:tab w:val="num" w:pos="4320"/>
        </w:tabs>
        <w:ind w:left="4320" w:hanging="360"/>
      </w:pPr>
      <w:rPr>
        <w:rFonts w:ascii="Arial" w:hAnsi="Arial" w:hint="default"/>
      </w:rPr>
    </w:lvl>
    <w:lvl w:ilvl="6" w:tplc="8C16BADC" w:tentative="1">
      <w:start w:val="1"/>
      <w:numFmt w:val="bullet"/>
      <w:lvlText w:val="•"/>
      <w:lvlJc w:val="left"/>
      <w:pPr>
        <w:tabs>
          <w:tab w:val="num" w:pos="5040"/>
        </w:tabs>
        <w:ind w:left="5040" w:hanging="360"/>
      </w:pPr>
      <w:rPr>
        <w:rFonts w:ascii="Arial" w:hAnsi="Arial" w:hint="default"/>
      </w:rPr>
    </w:lvl>
    <w:lvl w:ilvl="7" w:tplc="07360262" w:tentative="1">
      <w:start w:val="1"/>
      <w:numFmt w:val="bullet"/>
      <w:lvlText w:val="•"/>
      <w:lvlJc w:val="left"/>
      <w:pPr>
        <w:tabs>
          <w:tab w:val="num" w:pos="5760"/>
        </w:tabs>
        <w:ind w:left="5760" w:hanging="360"/>
      </w:pPr>
      <w:rPr>
        <w:rFonts w:ascii="Arial" w:hAnsi="Arial" w:hint="default"/>
      </w:rPr>
    </w:lvl>
    <w:lvl w:ilvl="8" w:tplc="A21821B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1F6AE5"/>
    <w:multiLevelType w:val="hybridMultilevel"/>
    <w:tmpl w:val="5E2884F0"/>
    <w:lvl w:ilvl="0" w:tplc="61D21CFE">
      <w:start w:val="1"/>
      <w:numFmt w:val="bullet"/>
      <w:lvlText w:val="•"/>
      <w:lvlJc w:val="left"/>
      <w:pPr>
        <w:tabs>
          <w:tab w:val="num" w:pos="720"/>
        </w:tabs>
        <w:ind w:left="720" w:hanging="360"/>
      </w:pPr>
      <w:rPr>
        <w:rFonts w:ascii="Arial" w:hAnsi="Arial" w:hint="default"/>
      </w:rPr>
    </w:lvl>
    <w:lvl w:ilvl="1" w:tplc="7DF0BD4A" w:tentative="1">
      <w:start w:val="1"/>
      <w:numFmt w:val="bullet"/>
      <w:lvlText w:val="•"/>
      <w:lvlJc w:val="left"/>
      <w:pPr>
        <w:tabs>
          <w:tab w:val="num" w:pos="1440"/>
        </w:tabs>
        <w:ind w:left="1440" w:hanging="360"/>
      </w:pPr>
      <w:rPr>
        <w:rFonts w:ascii="Arial" w:hAnsi="Arial" w:hint="default"/>
      </w:rPr>
    </w:lvl>
    <w:lvl w:ilvl="2" w:tplc="606A5C56">
      <w:start w:val="1"/>
      <w:numFmt w:val="bullet"/>
      <w:lvlText w:val="•"/>
      <w:lvlJc w:val="left"/>
      <w:pPr>
        <w:tabs>
          <w:tab w:val="num" w:pos="2160"/>
        </w:tabs>
        <w:ind w:left="2160" w:hanging="360"/>
      </w:pPr>
      <w:rPr>
        <w:rFonts w:ascii="Arial" w:hAnsi="Arial" w:hint="default"/>
      </w:rPr>
    </w:lvl>
    <w:lvl w:ilvl="3" w:tplc="D2D607F0" w:tentative="1">
      <w:start w:val="1"/>
      <w:numFmt w:val="bullet"/>
      <w:lvlText w:val="•"/>
      <w:lvlJc w:val="left"/>
      <w:pPr>
        <w:tabs>
          <w:tab w:val="num" w:pos="2880"/>
        </w:tabs>
        <w:ind w:left="2880" w:hanging="360"/>
      </w:pPr>
      <w:rPr>
        <w:rFonts w:ascii="Arial" w:hAnsi="Arial" w:hint="default"/>
      </w:rPr>
    </w:lvl>
    <w:lvl w:ilvl="4" w:tplc="D98EC366" w:tentative="1">
      <w:start w:val="1"/>
      <w:numFmt w:val="bullet"/>
      <w:lvlText w:val="•"/>
      <w:lvlJc w:val="left"/>
      <w:pPr>
        <w:tabs>
          <w:tab w:val="num" w:pos="3600"/>
        </w:tabs>
        <w:ind w:left="3600" w:hanging="360"/>
      </w:pPr>
      <w:rPr>
        <w:rFonts w:ascii="Arial" w:hAnsi="Arial" w:hint="default"/>
      </w:rPr>
    </w:lvl>
    <w:lvl w:ilvl="5" w:tplc="AF781E6A" w:tentative="1">
      <w:start w:val="1"/>
      <w:numFmt w:val="bullet"/>
      <w:lvlText w:val="•"/>
      <w:lvlJc w:val="left"/>
      <w:pPr>
        <w:tabs>
          <w:tab w:val="num" w:pos="4320"/>
        </w:tabs>
        <w:ind w:left="4320" w:hanging="360"/>
      </w:pPr>
      <w:rPr>
        <w:rFonts w:ascii="Arial" w:hAnsi="Arial" w:hint="default"/>
      </w:rPr>
    </w:lvl>
    <w:lvl w:ilvl="6" w:tplc="4C8E723A" w:tentative="1">
      <w:start w:val="1"/>
      <w:numFmt w:val="bullet"/>
      <w:lvlText w:val="•"/>
      <w:lvlJc w:val="left"/>
      <w:pPr>
        <w:tabs>
          <w:tab w:val="num" w:pos="5040"/>
        </w:tabs>
        <w:ind w:left="5040" w:hanging="360"/>
      </w:pPr>
      <w:rPr>
        <w:rFonts w:ascii="Arial" w:hAnsi="Arial" w:hint="default"/>
      </w:rPr>
    </w:lvl>
    <w:lvl w:ilvl="7" w:tplc="A6C44B70" w:tentative="1">
      <w:start w:val="1"/>
      <w:numFmt w:val="bullet"/>
      <w:lvlText w:val="•"/>
      <w:lvlJc w:val="left"/>
      <w:pPr>
        <w:tabs>
          <w:tab w:val="num" w:pos="5760"/>
        </w:tabs>
        <w:ind w:left="5760" w:hanging="360"/>
      </w:pPr>
      <w:rPr>
        <w:rFonts w:ascii="Arial" w:hAnsi="Arial" w:hint="default"/>
      </w:rPr>
    </w:lvl>
    <w:lvl w:ilvl="8" w:tplc="788612B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BA03B7"/>
    <w:multiLevelType w:val="multilevel"/>
    <w:tmpl w:val="0FBA03B7"/>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3" w15:restartNumberingAfterBreak="0">
    <w:nsid w:val="13997D92"/>
    <w:multiLevelType w:val="hybridMultilevel"/>
    <w:tmpl w:val="45A2CFE0"/>
    <w:lvl w:ilvl="0" w:tplc="69E04558">
      <w:start w:val="1"/>
      <w:numFmt w:val="bullet"/>
      <w:lvlText w:val="•"/>
      <w:lvlJc w:val="left"/>
      <w:pPr>
        <w:tabs>
          <w:tab w:val="num" w:pos="720"/>
        </w:tabs>
        <w:ind w:left="720" w:hanging="360"/>
      </w:pPr>
      <w:rPr>
        <w:rFonts w:ascii="Arial" w:hAnsi="Arial" w:hint="default"/>
      </w:rPr>
    </w:lvl>
    <w:lvl w:ilvl="1" w:tplc="8BE6622A" w:tentative="1">
      <w:start w:val="1"/>
      <w:numFmt w:val="bullet"/>
      <w:lvlText w:val="•"/>
      <w:lvlJc w:val="left"/>
      <w:pPr>
        <w:tabs>
          <w:tab w:val="num" w:pos="1440"/>
        </w:tabs>
        <w:ind w:left="1440" w:hanging="360"/>
      </w:pPr>
      <w:rPr>
        <w:rFonts w:ascii="Arial" w:hAnsi="Arial" w:hint="default"/>
      </w:rPr>
    </w:lvl>
    <w:lvl w:ilvl="2" w:tplc="7D9ADE12" w:tentative="1">
      <w:start w:val="1"/>
      <w:numFmt w:val="bullet"/>
      <w:lvlText w:val="•"/>
      <w:lvlJc w:val="left"/>
      <w:pPr>
        <w:tabs>
          <w:tab w:val="num" w:pos="2160"/>
        </w:tabs>
        <w:ind w:left="2160" w:hanging="360"/>
      </w:pPr>
      <w:rPr>
        <w:rFonts w:ascii="Arial" w:hAnsi="Arial" w:hint="default"/>
      </w:rPr>
    </w:lvl>
    <w:lvl w:ilvl="3" w:tplc="F86A9E18" w:tentative="1">
      <w:start w:val="1"/>
      <w:numFmt w:val="bullet"/>
      <w:lvlText w:val="•"/>
      <w:lvlJc w:val="left"/>
      <w:pPr>
        <w:tabs>
          <w:tab w:val="num" w:pos="2880"/>
        </w:tabs>
        <w:ind w:left="2880" w:hanging="360"/>
      </w:pPr>
      <w:rPr>
        <w:rFonts w:ascii="Arial" w:hAnsi="Arial" w:hint="default"/>
      </w:rPr>
    </w:lvl>
    <w:lvl w:ilvl="4" w:tplc="7038A4DA">
      <w:start w:val="1"/>
      <w:numFmt w:val="bullet"/>
      <w:lvlText w:val="•"/>
      <w:lvlJc w:val="left"/>
      <w:pPr>
        <w:tabs>
          <w:tab w:val="num" w:pos="3600"/>
        </w:tabs>
        <w:ind w:left="3600" w:hanging="360"/>
      </w:pPr>
      <w:rPr>
        <w:rFonts w:ascii="Arial" w:hAnsi="Arial" w:hint="default"/>
      </w:rPr>
    </w:lvl>
    <w:lvl w:ilvl="5" w:tplc="DBD633EC" w:tentative="1">
      <w:start w:val="1"/>
      <w:numFmt w:val="bullet"/>
      <w:lvlText w:val="•"/>
      <w:lvlJc w:val="left"/>
      <w:pPr>
        <w:tabs>
          <w:tab w:val="num" w:pos="4320"/>
        </w:tabs>
        <w:ind w:left="4320" w:hanging="360"/>
      </w:pPr>
      <w:rPr>
        <w:rFonts w:ascii="Arial" w:hAnsi="Arial" w:hint="default"/>
      </w:rPr>
    </w:lvl>
    <w:lvl w:ilvl="6" w:tplc="6DB8B77C" w:tentative="1">
      <w:start w:val="1"/>
      <w:numFmt w:val="bullet"/>
      <w:lvlText w:val="•"/>
      <w:lvlJc w:val="left"/>
      <w:pPr>
        <w:tabs>
          <w:tab w:val="num" w:pos="5040"/>
        </w:tabs>
        <w:ind w:left="5040" w:hanging="360"/>
      </w:pPr>
      <w:rPr>
        <w:rFonts w:ascii="Arial" w:hAnsi="Arial" w:hint="default"/>
      </w:rPr>
    </w:lvl>
    <w:lvl w:ilvl="7" w:tplc="C136E15E" w:tentative="1">
      <w:start w:val="1"/>
      <w:numFmt w:val="bullet"/>
      <w:lvlText w:val="•"/>
      <w:lvlJc w:val="left"/>
      <w:pPr>
        <w:tabs>
          <w:tab w:val="num" w:pos="5760"/>
        </w:tabs>
        <w:ind w:left="5760" w:hanging="360"/>
      </w:pPr>
      <w:rPr>
        <w:rFonts w:ascii="Arial" w:hAnsi="Arial" w:hint="default"/>
      </w:rPr>
    </w:lvl>
    <w:lvl w:ilvl="8" w:tplc="948668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DB5D80"/>
    <w:multiLevelType w:val="hybridMultilevel"/>
    <w:tmpl w:val="7C3C86DA"/>
    <w:lvl w:ilvl="0" w:tplc="F814AE80">
      <w:start w:val="1"/>
      <w:numFmt w:val="bullet"/>
      <w:lvlText w:val="•"/>
      <w:lvlJc w:val="left"/>
      <w:pPr>
        <w:tabs>
          <w:tab w:val="num" w:pos="720"/>
        </w:tabs>
        <w:ind w:left="720" w:hanging="360"/>
      </w:pPr>
      <w:rPr>
        <w:rFonts w:ascii="Arial" w:hAnsi="Arial" w:hint="default"/>
      </w:rPr>
    </w:lvl>
    <w:lvl w:ilvl="1" w:tplc="0DF27D52" w:tentative="1">
      <w:start w:val="1"/>
      <w:numFmt w:val="bullet"/>
      <w:lvlText w:val="•"/>
      <w:lvlJc w:val="left"/>
      <w:pPr>
        <w:tabs>
          <w:tab w:val="num" w:pos="1440"/>
        </w:tabs>
        <w:ind w:left="1440" w:hanging="360"/>
      </w:pPr>
      <w:rPr>
        <w:rFonts w:ascii="Arial" w:hAnsi="Arial" w:hint="default"/>
      </w:rPr>
    </w:lvl>
    <w:lvl w:ilvl="2" w:tplc="3D00B7A6" w:tentative="1">
      <w:start w:val="1"/>
      <w:numFmt w:val="bullet"/>
      <w:lvlText w:val="•"/>
      <w:lvlJc w:val="left"/>
      <w:pPr>
        <w:tabs>
          <w:tab w:val="num" w:pos="2160"/>
        </w:tabs>
        <w:ind w:left="2160" w:hanging="360"/>
      </w:pPr>
      <w:rPr>
        <w:rFonts w:ascii="Arial" w:hAnsi="Arial" w:hint="default"/>
      </w:rPr>
    </w:lvl>
    <w:lvl w:ilvl="3" w:tplc="E25C8B80">
      <w:start w:val="1"/>
      <w:numFmt w:val="bullet"/>
      <w:lvlText w:val="•"/>
      <w:lvlJc w:val="left"/>
      <w:pPr>
        <w:tabs>
          <w:tab w:val="num" w:pos="2880"/>
        </w:tabs>
        <w:ind w:left="2880" w:hanging="360"/>
      </w:pPr>
      <w:rPr>
        <w:rFonts w:ascii="Arial" w:hAnsi="Arial" w:hint="default"/>
      </w:rPr>
    </w:lvl>
    <w:lvl w:ilvl="4" w:tplc="59629DDC" w:tentative="1">
      <w:start w:val="1"/>
      <w:numFmt w:val="bullet"/>
      <w:lvlText w:val="•"/>
      <w:lvlJc w:val="left"/>
      <w:pPr>
        <w:tabs>
          <w:tab w:val="num" w:pos="3600"/>
        </w:tabs>
        <w:ind w:left="3600" w:hanging="360"/>
      </w:pPr>
      <w:rPr>
        <w:rFonts w:ascii="Arial" w:hAnsi="Arial" w:hint="default"/>
      </w:rPr>
    </w:lvl>
    <w:lvl w:ilvl="5" w:tplc="98FA1AC2" w:tentative="1">
      <w:start w:val="1"/>
      <w:numFmt w:val="bullet"/>
      <w:lvlText w:val="•"/>
      <w:lvlJc w:val="left"/>
      <w:pPr>
        <w:tabs>
          <w:tab w:val="num" w:pos="4320"/>
        </w:tabs>
        <w:ind w:left="4320" w:hanging="360"/>
      </w:pPr>
      <w:rPr>
        <w:rFonts w:ascii="Arial" w:hAnsi="Arial" w:hint="default"/>
      </w:rPr>
    </w:lvl>
    <w:lvl w:ilvl="6" w:tplc="EA542176" w:tentative="1">
      <w:start w:val="1"/>
      <w:numFmt w:val="bullet"/>
      <w:lvlText w:val="•"/>
      <w:lvlJc w:val="left"/>
      <w:pPr>
        <w:tabs>
          <w:tab w:val="num" w:pos="5040"/>
        </w:tabs>
        <w:ind w:left="5040" w:hanging="360"/>
      </w:pPr>
      <w:rPr>
        <w:rFonts w:ascii="Arial" w:hAnsi="Arial" w:hint="default"/>
      </w:rPr>
    </w:lvl>
    <w:lvl w:ilvl="7" w:tplc="2C10C744" w:tentative="1">
      <w:start w:val="1"/>
      <w:numFmt w:val="bullet"/>
      <w:lvlText w:val="•"/>
      <w:lvlJc w:val="left"/>
      <w:pPr>
        <w:tabs>
          <w:tab w:val="num" w:pos="5760"/>
        </w:tabs>
        <w:ind w:left="5760" w:hanging="360"/>
      </w:pPr>
      <w:rPr>
        <w:rFonts w:ascii="Arial" w:hAnsi="Arial" w:hint="default"/>
      </w:rPr>
    </w:lvl>
    <w:lvl w:ilvl="8" w:tplc="0E7AD9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6" w15:restartNumberingAfterBreak="0">
    <w:nsid w:val="253C2401"/>
    <w:multiLevelType w:val="hybridMultilevel"/>
    <w:tmpl w:val="F52A02EE"/>
    <w:lvl w:ilvl="0" w:tplc="C0EEDD8E">
      <w:start w:val="1"/>
      <w:numFmt w:val="bullet"/>
      <w:lvlText w:val="•"/>
      <w:lvlJc w:val="left"/>
      <w:pPr>
        <w:tabs>
          <w:tab w:val="num" w:pos="720"/>
        </w:tabs>
        <w:ind w:left="720" w:hanging="360"/>
      </w:pPr>
      <w:rPr>
        <w:rFonts w:ascii="Arial" w:hAnsi="Arial" w:hint="default"/>
      </w:rPr>
    </w:lvl>
    <w:lvl w:ilvl="1" w:tplc="1D34C2D4" w:tentative="1">
      <w:start w:val="1"/>
      <w:numFmt w:val="bullet"/>
      <w:lvlText w:val="•"/>
      <w:lvlJc w:val="left"/>
      <w:pPr>
        <w:tabs>
          <w:tab w:val="num" w:pos="1440"/>
        </w:tabs>
        <w:ind w:left="1440" w:hanging="360"/>
      </w:pPr>
      <w:rPr>
        <w:rFonts w:ascii="Arial" w:hAnsi="Arial" w:hint="default"/>
      </w:rPr>
    </w:lvl>
    <w:lvl w:ilvl="2" w:tplc="EB082F24" w:tentative="1">
      <w:start w:val="1"/>
      <w:numFmt w:val="bullet"/>
      <w:lvlText w:val="•"/>
      <w:lvlJc w:val="left"/>
      <w:pPr>
        <w:tabs>
          <w:tab w:val="num" w:pos="2160"/>
        </w:tabs>
        <w:ind w:left="2160" w:hanging="360"/>
      </w:pPr>
      <w:rPr>
        <w:rFonts w:ascii="Arial" w:hAnsi="Arial" w:hint="default"/>
      </w:rPr>
    </w:lvl>
    <w:lvl w:ilvl="3" w:tplc="D244323C">
      <w:start w:val="1"/>
      <w:numFmt w:val="bullet"/>
      <w:lvlText w:val="•"/>
      <w:lvlJc w:val="left"/>
      <w:pPr>
        <w:tabs>
          <w:tab w:val="num" w:pos="2880"/>
        </w:tabs>
        <w:ind w:left="2880" w:hanging="360"/>
      </w:pPr>
      <w:rPr>
        <w:rFonts w:ascii="Arial" w:hAnsi="Arial" w:hint="default"/>
      </w:rPr>
    </w:lvl>
    <w:lvl w:ilvl="4" w:tplc="8A4E4F5C" w:tentative="1">
      <w:start w:val="1"/>
      <w:numFmt w:val="bullet"/>
      <w:lvlText w:val="•"/>
      <w:lvlJc w:val="left"/>
      <w:pPr>
        <w:tabs>
          <w:tab w:val="num" w:pos="3600"/>
        </w:tabs>
        <w:ind w:left="3600" w:hanging="360"/>
      </w:pPr>
      <w:rPr>
        <w:rFonts w:ascii="Arial" w:hAnsi="Arial" w:hint="default"/>
      </w:rPr>
    </w:lvl>
    <w:lvl w:ilvl="5" w:tplc="D5D00486" w:tentative="1">
      <w:start w:val="1"/>
      <w:numFmt w:val="bullet"/>
      <w:lvlText w:val="•"/>
      <w:lvlJc w:val="left"/>
      <w:pPr>
        <w:tabs>
          <w:tab w:val="num" w:pos="4320"/>
        </w:tabs>
        <w:ind w:left="4320" w:hanging="360"/>
      </w:pPr>
      <w:rPr>
        <w:rFonts w:ascii="Arial" w:hAnsi="Arial" w:hint="default"/>
      </w:rPr>
    </w:lvl>
    <w:lvl w:ilvl="6" w:tplc="E9C4CA8C" w:tentative="1">
      <w:start w:val="1"/>
      <w:numFmt w:val="bullet"/>
      <w:lvlText w:val="•"/>
      <w:lvlJc w:val="left"/>
      <w:pPr>
        <w:tabs>
          <w:tab w:val="num" w:pos="5040"/>
        </w:tabs>
        <w:ind w:left="5040" w:hanging="360"/>
      </w:pPr>
      <w:rPr>
        <w:rFonts w:ascii="Arial" w:hAnsi="Arial" w:hint="default"/>
      </w:rPr>
    </w:lvl>
    <w:lvl w:ilvl="7" w:tplc="01928A40" w:tentative="1">
      <w:start w:val="1"/>
      <w:numFmt w:val="bullet"/>
      <w:lvlText w:val="•"/>
      <w:lvlJc w:val="left"/>
      <w:pPr>
        <w:tabs>
          <w:tab w:val="num" w:pos="5760"/>
        </w:tabs>
        <w:ind w:left="5760" w:hanging="360"/>
      </w:pPr>
      <w:rPr>
        <w:rFonts w:ascii="Arial" w:hAnsi="Arial" w:hint="default"/>
      </w:rPr>
    </w:lvl>
    <w:lvl w:ilvl="8" w:tplc="4D3C44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9879F6"/>
    <w:multiLevelType w:val="hybridMultilevel"/>
    <w:tmpl w:val="40987F52"/>
    <w:lvl w:ilvl="0" w:tplc="AAF043BA">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2A7743A"/>
    <w:multiLevelType w:val="hybridMultilevel"/>
    <w:tmpl w:val="6E6A3C1E"/>
    <w:lvl w:ilvl="0" w:tplc="981E2068">
      <w:start w:val="1"/>
      <w:numFmt w:val="bullet"/>
      <w:lvlText w:val="•"/>
      <w:lvlJc w:val="left"/>
      <w:pPr>
        <w:tabs>
          <w:tab w:val="num" w:pos="720"/>
        </w:tabs>
        <w:ind w:left="720" w:hanging="360"/>
      </w:pPr>
      <w:rPr>
        <w:rFonts w:ascii="Arial" w:hAnsi="Arial" w:hint="default"/>
      </w:rPr>
    </w:lvl>
    <w:lvl w:ilvl="1" w:tplc="879863A0" w:tentative="1">
      <w:start w:val="1"/>
      <w:numFmt w:val="bullet"/>
      <w:lvlText w:val="•"/>
      <w:lvlJc w:val="left"/>
      <w:pPr>
        <w:tabs>
          <w:tab w:val="num" w:pos="1440"/>
        </w:tabs>
        <w:ind w:left="1440" w:hanging="360"/>
      </w:pPr>
      <w:rPr>
        <w:rFonts w:ascii="Arial" w:hAnsi="Arial" w:hint="default"/>
      </w:rPr>
    </w:lvl>
    <w:lvl w:ilvl="2" w:tplc="8D240334" w:tentative="1">
      <w:start w:val="1"/>
      <w:numFmt w:val="bullet"/>
      <w:lvlText w:val="•"/>
      <w:lvlJc w:val="left"/>
      <w:pPr>
        <w:tabs>
          <w:tab w:val="num" w:pos="2160"/>
        </w:tabs>
        <w:ind w:left="2160" w:hanging="360"/>
      </w:pPr>
      <w:rPr>
        <w:rFonts w:ascii="Arial" w:hAnsi="Arial" w:hint="default"/>
      </w:rPr>
    </w:lvl>
    <w:lvl w:ilvl="3" w:tplc="43CE9AD6" w:tentative="1">
      <w:start w:val="1"/>
      <w:numFmt w:val="bullet"/>
      <w:lvlText w:val="•"/>
      <w:lvlJc w:val="left"/>
      <w:pPr>
        <w:tabs>
          <w:tab w:val="num" w:pos="2880"/>
        </w:tabs>
        <w:ind w:left="2880" w:hanging="360"/>
      </w:pPr>
      <w:rPr>
        <w:rFonts w:ascii="Arial" w:hAnsi="Arial" w:hint="default"/>
      </w:rPr>
    </w:lvl>
    <w:lvl w:ilvl="4" w:tplc="B0D4513E">
      <w:start w:val="1"/>
      <w:numFmt w:val="bullet"/>
      <w:lvlText w:val="•"/>
      <w:lvlJc w:val="left"/>
      <w:pPr>
        <w:tabs>
          <w:tab w:val="num" w:pos="3600"/>
        </w:tabs>
        <w:ind w:left="3600" w:hanging="360"/>
      </w:pPr>
      <w:rPr>
        <w:rFonts w:ascii="Arial" w:hAnsi="Arial" w:hint="default"/>
      </w:rPr>
    </w:lvl>
    <w:lvl w:ilvl="5" w:tplc="2E62DAA0" w:tentative="1">
      <w:start w:val="1"/>
      <w:numFmt w:val="bullet"/>
      <w:lvlText w:val="•"/>
      <w:lvlJc w:val="left"/>
      <w:pPr>
        <w:tabs>
          <w:tab w:val="num" w:pos="4320"/>
        </w:tabs>
        <w:ind w:left="4320" w:hanging="360"/>
      </w:pPr>
      <w:rPr>
        <w:rFonts w:ascii="Arial" w:hAnsi="Arial" w:hint="default"/>
      </w:rPr>
    </w:lvl>
    <w:lvl w:ilvl="6" w:tplc="CF522EF8" w:tentative="1">
      <w:start w:val="1"/>
      <w:numFmt w:val="bullet"/>
      <w:lvlText w:val="•"/>
      <w:lvlJc w:val="left"/>
      <w:pPr>
        <w:tabs>
          <w:tab w:val="num" w:pos="5040"/>
        </w:tabs>
        <w:ind w:left="5040" w:hanging="360"/>
      </w:pPr>
      <w:rPr>
        <w:rFonts w:ascii="Arial" w:hAnsi="Arial" w:hint="default"/>
      </w:rPr>
    </w:lvl>
    <w:lvl w:ilvl="7" w:tplc="5184CC8A" w:tentative="1">
      <w:start w:val="1"/>
      <w:numFmt w:val="bullet"/>
      <w:lvlText w:val="•"/>
      <w:lvlJc w:val="left"/>
      <w:pPr>
        <w:tabs>
          <w:tab w:val="num" w:pos="5760"/>
        </w:tabs>
        <w:ind w:left="5760" w:hanging="360"/>
      </w:pPr>
      <w:rPr>
        <w:rFonts w:ascii="Arial" w:hAnsi="Arial" w:hint="default"/>
      </w:rPr>
    </w:lvl>
    <w:lvl w:ilvl="8" w:tplc="3E8E62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6A8133B"/>
    <w:multiLevelType w:val="multilevel"/>
    <w:tmpl w:val="36A8133B"/>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2" w15:restartNumberingAfterBreak="0">
    <w:nsid w:val="378D63E3"/>
    <w:multiLevelType w:val="hybridMultilevel"/>
    <w:tmpl w:val="9938A928"/>
    <w:lvl w:ilvl="0" w:tplc="DFF43CCE">
      <w:start w:val="1"/>
      <w:numFmt w:val="bullet"/>
      <w:lvlText w:val="•"/>
      <w:lvlJc w:val="left"/>
      <w:pPr>
        <w:tabs>
          <w:tab w:val="num" w:pos="720"/>
        </w:tabs>
        <w:ind w:left="720" w:hanging="360"/>
      </w:pPr>
      <w:rPr>
        <w:rFonts w:ascii="Arial" w:hAnsi="Arial" w:hint="default"/>
      </w:rPr>
    </w:lvl>
    <w:lvl w:ilvl="1" w:tplc="17D6C2FE" w:tentative="1">
      <w:start w:val="1"/>
      <w:numFmt w:val="bullet"/>
      <w:lvlText w:val="•"/>
      <w:lvlJc w:val="left"/>
      <w:pPr>
        <w:tabs>
          <w:tab w:val="num" w:pos="1440"/>
        </w:tabs>
        <w:ind w:left="1440" w:hanging="360"/>
      </w:pPr>
      <w:rPr>
        <w:rFonts w:ascii="Arial" w:hAnsi="Arial" w:hint="default"/>
      </w:rPr>
    </w:lvl>
    <w:lvl w:ilvl="2" w:tplc="25AEDFC2" w:tentative="1">
      <w:start w:val="1"/>
      <w:numFmt w:val="bullet"/>
      <w:lvlText w:val="•"/>
      <w:lvlJc w:val="left"/>
      <w:pPr>
        <w:tabs>
          <w:tab w:val="num" w:pos="2160"/>
        </w:tabs>
        <w:ind w:left="2160" w:hanging="360"/>
      </w:pPr>
      <w:rPr>
        <w:rFonts w:ascii="Arial" w:hAnsi="Arial" w:hint="default"/>
      </w:rPr>
    </w:lvl>
    <w:lvl w:ilvl="3" w:tplc="C1A6B0EC" w:tentative="1">
      <w:start w:val="1"/>
      <w:numFmt w:val="bullet"/>
      <w:lvlText w:val="•"/>
      <w:lvlJc w:val="left"/>
      <w:pPr>
        <w:tabs>
          <w:tab w:val="num" w:pos="2880"/>
        </w:tabs>
        <w:ind w:left="2880" w:hanging="360"/>
      </w:pPr>
      <w:rPr>
        <w:rFonts w:ascii="Arial" w:hAnsi="Arial" w:hint="default"/>
      </w:rPr>
    </w:lvl>
    <w:lvl w:ilvl="4" w:tplc="E946CAD8">
      <w:start w:val="1"/>
      <w:numFmt w:val="bullet"/>
      <w:lvlText w:val="•"/>
      <w:lvlJc w:val="left"/>
      <w:pPr>
        <w:tabs>
          <w:tab w:val="num" w:pos="3600"/>
        </w:tabs>
        <w:ind w:left="3600" w:hanging="360"/>
      </w:pPr>
      <w:rPr>
        <w:rFonts w:ascii="Arial" w:hAnsi="Arial" w:hint="default"/>
      </w:rPr>
    </w:lvl>
    <w:lvl w:ilvl="5" w:tplc="5D9A7562" w:tentative="1">
      <w:start w:val="1"/>
      <w:numFmt w:val="bullet"/>
      <w:lvlText w:val="•"/>
      <w:lvlJc w:val="left"/>
      <w:pPr>
        <w:tabs>
          <w:tab w:val="num" w:pos="4320"/>
        </w:tabs>
        <w:ind w:left="4320" w:hanging="360"/>
      </w:pPr>
      <w:rPr>
        <w:rFonts w:ascii="Arial" w:hAnsi="Arial" w:hint="default"/>
      </w:rPr>
    </w:lvl>
    <w:lvl w:ilvl="6" w:tplc="C4A21284" w:tentative="1">
      <w:start w:val="1"/>
      <w:numFmt w:val="bullet"/>
      <w:lvlText w:val="•"/>
      <w:lvlJc w:val="left"/>
      <w:pPr>
        <w:tabs>
          <w:tab w:val="num" w:pos="5040"/>
        </w:tabs>
        <w:ind w:left="5040" w:hanging="360"/>
      </w:pPr>
      <w:rPr>
        <w:rFonts w:ascii="Arial" w:hAnsi="Arial" w:hint="default"/>
      </w:rPr>
    </w:lvl>
    <w:lvl w:ilvl="7" w:tplc="C39CEDC6" w:tentative="1">
      <w:start w:val="1"/>
      <w:numFmt w:val="bullet"/>
      <w:lvlText w:val="•"/>
      <w:lvlJc w:val="left"/>
      <w:pPr>
        <w:tabs>
          <w:tab w:val="num" w:pos="5760"/>
        </w:tabs>
        <w:ind w:left="5760" w:hanging="360"/>
      </w:pPr>
      <w:rPr>
        <w:rFonts w:ascii="Arial" w:hAnsi="Arial" w:hint="default"/>
      </w:rPr>
    </w:lvl>
    <w:lvl w:ilvl="8" w:tplc="58B4818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2E06D8"/>
    <w:multiLevelType w:val="multilevel"/>
    <w:tmpl w:val="382E06D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66E2AD6"/>
    <w:multiLevelType w:val="hybridMultilevel"/>
    <w:tmpl w:val="1D5E213A"/>
    <w:lvl w:ilvl="0" w:tplc="1458D812">
      <w:start w:val="1"/>
      <w:numFmt w:val="bullet"/>
      <w:lvlText w:val="•"/>
      <w:lvlJc w:val="left"/>
      <w:pPr>
        <w:tabs>
          <w:tab w:val="num" w:pos="720"/>
        </w:tabs>
        <w:ind w:left="720" w:hanging="360"/>
      </w:pPr>
      <w:rPr>
        <w:rFonts w:ascii="Arial" w:hAnsi="Arial" w:hint="default"/>
      </w:rPr>
    </w:lvl>
    <w:lvl w:ilvl="1" w:tplc="DAAEE17E" w:tentative="1">
      <w:start w:val="1"/>
      <w:numFmt w:val="bullet"/>
      <w:lvlText w:val="•"/>
      <w:lvlJc w:val="left"/>
      <w:pPr>
        <w:tabs>
          <w:tab w:val="num" w:pos="1440"/>
        </w:tabs>
        <w:ind w:left="1440" w:hanging="360"/>
      </w:pPr>
      <w:rPr>
        <w:rFonts w:ascii="Arial" w:hAnsi="Arial" w:hint="default"/>
      </w:rPr>
    </w:lvl>
    <w:lvl w:ilvl="2" w:tplc="5E52F0F2" w:tentative="1">
      <w:start w:val="1"/>
      <w:numFmt w:val="bullet"/>
      <w:lvlText w:val="•"/>
      <w:lvlJc w:val="left"/>
      <w:pPr>
        <w:tabs>
          <w:tab w:val="num" w:pos="2160"/>
        </w:tabs>
        <w:ind w:left="2160" w:hanging="360"/>
      </w:pPr>
      <w:rPr>
        <w:rFonts w:ascii="Arial" w:hAnsi="Arial" w:hint="default"/>
      </w:rPr>
    </w:lvl>
    <w:lvl w:ilvl="3" w:tplc="2F6EFCA4">
      <w:start w:val="1"/>
      <w:numFmt w:val="bullet"/>
      <w:lvlText w:val="•"/>
      <w:lvlJc w:val="left"/>
      <w:pPr>
        <w:tabs>
          <w:tab w:val="num" w:pos="2880"/>
        </w:tabs>
        <w:ind w:left="2880" w:hanging="360"/>
      </w:pPr>
      <w:rPr>
        <w:rFonts w:ascii="Arial" w:hAnsi="Arial" w:hint="default"/>
      </w:rPr>
    </w:lvl>
    <w:lvl w:ilvl="4" w:tplc="E8A0CACE" w:tentative="1">
      <w:start w:val="1"/>
      <w:numFmt w:val="bullet"/>
      <w:lvlText w:val="•"/>
      <w:lvlJc w:val="left"/>
      <w:pPr>
        <w:tabs>
          <w:tab w:val="num" w:pos="3600"/>
        </w:tabs>
        <w:ind w:left="3600" w:hanging="360"/>
      </w:pPr>
      <w:rPr>
        <w:rFonts w:ascii="Arial" w:hAnsi="Arial" w:hint="default"/>
      </w:rPr>
    </w:lvl>
    <w:lvl w:ilvl="5" w:tplc="F45AA526" w:tentative="1">
      <w:start w:val="1"/>
      <w:numFmt w:val="bullet"/>
      <w:lvlText w:val="•"/>
      <w:lvlJc w:val="left"/>
      <w:pPr>
        <w:tabs>
          <w:tab w:val="num" w:pos="4320"/>
        </w:tabs>
        <w:ind w:left="4320" w:hanging="360"/>
      </w:pPr>
      <w:rPr>
        <w:rFonts w:ascii="Arial" w:hAnsi="Arial" w:hint="default"/>
      </w:rPr>
    </w:lvl>
    <w:lvl w:ilvl="6" w:tplc="219601B4" w:tentative="1">
      <w:start w:val="1"/>
      <w:numFmt w:val="bullet"/>
      <w:lvlText w:val="•"/>
      <w:lvlJc w:val="left"/>
      <w:pPr>
        <w:tabs>
          <w:tab w:val="num" w:pos="5040"/>
        </w:tabs>
        <w:ind w:left="5040" w:hanging="360"/>
      </w:pPr>
      <w:rPr>
        <w:rFonts w:ascii="Arial" w:hAnsi="Arial" w:hint="default"/>
      </w:rPr>
    </w:lvl>
    <w:lvl w:ilvl="7" w:tplc="C8D04836" w:tentative="1">
      <w:start w:val="1"/>
      <w:numFmt w:val="bullet"/>
      <w:lvlText w:val="•"/>
      <w:lvlJc w:val="left"/>
      <w:pPr>
        <w:tabs>
          <w:tab w:val="num" w:pos="5760"/>
        </w:tabs>
        <w:ind w:left="5760" w:hanging="360"/>
      </w:pPr>
      <w:rPr>
        <w:rFonts w:ascii="Arial" w:hAnsi="Arial" w:hint="default"/>
      </w:rPr>
    </w:lvl>
    <w:lvl w:ilvl="8" w:tplc="9F9A48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C97B07"/>
    <w:multiLevelType w:val="multilevel"/>
    <w:tmpl w:val="4CC97B07"/>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7" w15:restartNumberingAfterBreak="0">
    <w:nsid w:val="52BF1D56"/>
    <w:multiLevelType w:val="multilevel"/>
    <w:tmpl w:val="52BF1D56"/>
    <w:lvl w:ilvl="0">
      <w:numFmt w:val="bullet"/>
      <w:lvlText w:val="-"/>
      <w:lvlJc w:val="left"/>
      <w:pPr>
        <w:tabs>
          <w:tab w:val="left" w:pos="-420"/>
        </w:tabs>
        <w:ind w:left="300" w:hanging="360"/>
      </w:pPr>
      <w:rPr>
        <w:rFonts w:ascii="Times New Roman" w:eastAsia="MS Mincho"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8"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9C93ECA"/>
    <w:multiLevelType w:val="hybridMultilevel"/>
    <w:tmpl w:val="3C948390"/>
    <w:lvl w:ilvl="0" w:tplc="B5A407BE">
      <w:start w:val="1"/>
      <w:numFmt w:val="bullet"/>
      <w:lvlText w:val="•"/>
      <w:lvlJc w:val="left"/>
      <w:pPr>
        <w:tabs>
          <w:tab w:val="num" w:pos="720"/>
        </w:tabs>
        <w:ind w:left="720" w:hanging="360"/>
      </w:pPr>
      <w:rPr>
        <w:rFonts w:ascii="Arial" w:hAnsi="Arial" w:hint="default"/>
      </w:rPr>
    </w:lvl>
    <w:lvl w:ilvl="1" w:tplc="8474FC10" w:tentative="1">
      <w:start w:val="1"/>
      <w:numFmt w:val="bullet"/>
      <w:lvlText w:val="•"/>
      <w:lvlJc w:val="left"/>
      <w:pPr>
        <w:tabs>
          <w:tab w:val="num" w:pos="1440"/>
        </w:tabs>
        <w:ind w:left="1440" w:hanging="360"/>
      </w:pPr>
      <w:rPr>
        <w:rFonts w:ascii="Arial" w:hAnsi="Arial" w:hint="default"/>
      </w:rPr>
    </w:lvl>
    <w:lvl w:ilvl="2" w:tplc="B60ECCA4" w:tentative="1">
      <w:start w:val="1"/>
      <w:numFmt w:val="bullet"/>
      <w:lvlText w:val="•"/>
      <w:lvlJc w:val="left"/>
      <w:pPr>
        <w:tabs>
          <w:tab w:val="num" w:pos="2160"/>
        </w:tabs>
        <w:ind w:left="2160" w:hanging="360"/>
      </w:pPr>
      <w:rPr>
        <w:rFonts w:ascii="Arial" w:hAnsi="Arial" w:hint="default"/>
      </w:rPr>
    </w:lvl>
    <w:lvl w:ilvl="3" w:tplc="4BE4CE2A">
      <w:start w:val="1"/>
      <w:numFmt w:val="bullet"/>
      <w:lvlText w:val="•"/>
      <w:lvlJc w:val="left"/>
      <w:pPr>
        <w:tabs>
          <w:tab w:val="num" w:pos="2880"/>
        </w:tabs>
        <w:ind w:left="2880" w:hanging="360"/>
      </w:pPr>
      <w:rPr>
        <w:rFonts w:ascii="Arial" w:hAnsi="Arial" w:hint="default"/>
      </w:rPr>
    </w:lvl>
    <w:lvl w:ilvl="4" w:tplc="CA82532C" w:tentative="1">
      <w:start w:val="1"/>
      <w:numFmt w:val="bullet"/>
      <w:lvlText w:val="•"/>
      <w:lvlJc w:val="left"/>
      <w:pPr>
        <w:tabs>
          <w:tab w:val="num" w:pos="3600"/>
        </w:tabs>
        <w:ind w:left="3600" w:hanging="360"/>
      </w:pPr>
      <w:rPr>
        <w:rFonts w:ascii="Arial" w:hAnsi="Arial" w:hint="default"/>
      </w:rPr>
    </w:lvl>
    <w:lvl w:ilvl="5" w:tplc="23A01F66" w:tentative="1">
      <w:start w:val="1"/>
      <w:numFmt w:val="bullet"/>
      <w:lvlText w:val="•"/>
      <w:lvlJc w:val="left"/>
      <w:pPr>
        <w:tabs>
          <w:tab w:val="num" w:pos="4320"/>
        </w:tabs>
        <w:ind w:left="4320" w:hanging="360"/>
      </w:pPr>
      <w:rPr>
        <w:rFonts w:ascii="Arial" w:hAnsi="Arial" w:hint="default"/>
      </w:rPr>
    </w:lvl>
    <w:lvl w:ilvl="6" w:tplc="D30AAF54" w:tentative="1">
      <w:start w:val="1"/>
      <w:numFmt w:val="bullet"/>
      <w:lvlText w:val="•"/>
      <w:lvlJc w:val="left"/>
      <w:pPr>
        <w:tabs>
          <w:tab w:val="num" w:pos="5040"/>
        </w:tabs>
        <w:ind w:left="5040" w:hanging="360"/>
      </w:pPr>
      <w:rPr>
        <w:rFonts w:ascii="Arial" w:hAnsi="Arial" w:hint="default"/>
      </w:rPr>
    </w:lvl>
    <w:lvl w:ilvl="7" w:tplc="BFCEFC62" w:tentative="1">
      <w:start w:val="1"/>
      <w:numFmt w:val="bullet"/>
      <w:lvlText w:val="•"/>
      <w:lvlJc w:val="left"/>
      <w:pPr>
        <w:tabs>
          <w:tab w:val="num" w:pos="5760"/>
        </w:tabs>
        <w:ind w:left="5760" w:hanging="360"/>
      </w:pPr>
      <w:rPr>
        <w:rFonts w:ascii="Arial" w:hAnsi="Arial" w:hint="default"/>
      </w:rPr>
    </w:lvl>
    <w:lvl w:ilvl="8" w:tplc="D5BC4E8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6174A6"/>
    <w:multiLevelType w:val="hybridMultilevel"/>
    <w:tmpl w:val="C3CCF6B0"/>
    <w:lvl w:ilvl="0" w:tplc="58ECCEDE">
      <w:start w:val="1"/>
      <w:numFmt w:val="bullet"/>
      <w:lvlText w:val="•"/>
      <w:lvlJc w:val="left"/>
      <w:pPr>
        <w:tabs>
          <w:tab w:val="num" w:pos="720"/>
        </w:tabs>
        <w:ind w:left="720" w:hanging="360"/>
      </w:pPr>
      <w:rPr>
        <w:rFonts w:ascii="Arial" w:hAnsi="Arial" w:hint="default"/>
      </w:rPr>
    </w:lvl>
    <w:lvl w:ilvl="1" w:tplc="C0365F78" w:tentative="1">
      <w:start w:val="1"/>
      <w:numFmt w:val="bullet"/>
      <w:lvlText w:val="•"/>
      <w:lvlJc w:val="left"/>
      <w:pPr>
        <w:tabs>
          <w:tab w:val="num" w:pos="1440"/>
        </w:tabs>
        <w:ind w:left="1440" w:hanging="360"/>
      </w:pPr>
      <w:rPr>
        <w:rFonts w:ascii="Arial" w:hAnsi="Arial" w:hint="default"/>
      </w:rPr>
    </w:lvl>
    <w:lvl w:ilvl="2" w:tplc="E488DC68" w:tentative="1">
      <w:start w:val="1"/>
      <w:numFmt w:val="bullet"/>
      <w:lvlText w:val="•"/>
      <w:lvlJc w:val="left"/>
      <w:pPr>
        <w:tabs>
          <w:tab w:val="num" w:pos="2160"/>
        </w:tabs>
        <w:ind w:left="2160" w:hanging="360"/>
      </w:pPr>
      <w:rPr>
        <w:rFonts w:ascii="Arial" w:hAnsi="Arial" w:hint="default"/>
      </w:rPr>
    </w:lvl>
    <w:lvl w:ilvl="3" w:tplc="1250F470">
      <w:start w:val="1"/>
      <w:numFmt w:val="bullet"/>
      <w:lvlText w:val="•"/>
      <w:lvlJc w:val="left"/>
      <w:pPr>
        <w:tabs>
          <w:tab w:val="num" w:pos="2880"/>
        </w:tabs>
        <w:ind w:left="2880" w:hanging="360"/>
      </w:pPr>
      <w:rPr>
        <w:rFonts w:ascii="Arial" w:hAnsi="Arial" w:hint="default"/>
      </w:rPr>
    </w:lvl>
    <w:lvl w:ilvl="4" w:tplc="ED80CB7C" w:tentative="1">
      <w:start w:val="1"/>
      <w:numFmt w:val="bullet"/>
      <w:lvlText w:val="•"/>
      <w:lvlJc w:val="left"/>
      <w:pPr>
        <w:tabs>
          <w:tab w:val="num" w:pos="3600"/>
        </w:tabs>
        <w:ind w:left="3600" w:hanging="360"/>
      </w:pPr>
      <w:rPr>
        <w:rFonts w:ascii="Arial" w:hAnsi="Arial" w:hint="default"/>
      </w:rPr>
    </w:lvl>
    <w:lvl w:ilvl="5" w:tplc="ED5A1376" w:tentative="1">
      <w:start w:val="1"/>
      <w:numFmt w:val="bullet"/>
      <w:lvlText w:val="•"/>
      <w:lvlJc w:val="left"/>
      <w:pPr>
        <w:tabs>
          <w:tab w:val="num" w:pos="4320"/>
        </w:tabs>
        <w:ind w:left="4320" w:hanging="360"/>
      </w:pPr>
      <w:rPr>
        <w:rFonts w:ascii="Arial" w:hAnsi="Arial" w:hint="default"/>
      </w:rPr>
    </w:lvl>
    <w:lvl w:ilvl="6" w:tplc="0A469180" w:tentative="1">
      <w:start w:val="1"/>
      <w:numFmt w:val="bullet"/>
      <w:lvlText w:val="•"/>
      <w:lvlJc w:val="left"/>
      <w:pPr>
        <w:tabs>
          <w:tab w:val="num" w:pos="5040"/>
        </w:tabs>
        <w:ind w:left="5040" w:hanging="360"/>
      </w:pPr>
      <w:rPr>
        <w:rFonts w:ascii="Arial" w:hAnsi="Arial" w:hint="default"/>
      </w:rPr>
    </w:lvl>
    <w:lvl w:ilvl="7" w:tplc="80EC600E" w:tentative="1">
      <w:start w:val="1"/>
      <w:numFmt w:val="bullet"/>
      <w:lvlText w:val="•"/>
      <w:lvlJc w:val="left"/>
      <w:pPr>
        <w:tabs>
          <w:tab w:val="num" w:pos="5760"/>
        </w:tabs>
        <w:ind w:left="5760" w:hanging="360"/>
      </w:pPr>
      <w:rPr>
        <w:rFonts w:ascii="Arial" w:hAnsi="Arial" w:hint="default"/>
      </w:rPr>
    </w:lvl>
    <w:lvl w:ilvl="8" w:tplc="7760FE7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3" w15:restartNumberingAfterBreak="0">
    <w:nsid w:val="627A2357"/>
    <w:multiLevelType w:val="hybridMultilevel"/>
    <w:tmpl w:val="F5BCF5DA"/>
    <w:lvl w:ilvl="0" w:tplc="37E4734E">
      <w:start w:val="1"/>
      <w:numFmt w:val="bullet"/>
      <w:lvlText w:val="•"/>
      <w:lvlJc w:val="left"/>
      <w:pPr>
        <w:tabs>
          <w:tab w:val="num" w:pos="720"/>
        </w:tabs>
        <w:ind w:left="720" w:hanging="360"/>
      </w:pPr>
      <w:rPr>
        <w:rFonts w:ascii="Arial" w:hAnsi="Arial" w:hint="default"/>
      </w:rPr>
    </w:lvl>
    <w:lvl w:ilvl="1" w:tplc="007E1CFA" w:tentative="1">
      <w:start w:val="1"/>
      <w:numFmt w:val="bullet"/>
      <w:lvlText w:val="•"/>
      <w:lvlJc w:val="left"/>
      <w:pPr>
        <w:tabs>
          <w:tab w:val="num" w:pos="1440"/>
        </w:tabs>
        <w:ind w:left="1440" w:hanging="360"/>
      </w:pPr>
      <w:rPr>
        <w:rFonts w:ascii="Arial" w:hAnsi="Arial" w:hint="default"/>
      </w:rPr>
    </w:lvl>
    <w:lvl w:ilvl="2" w:tplc="04687DFE">
      <w:start w:val="1"/>
      <w:numFmt w:val="bullet"/>
      <w:lvlText w:val="•"/>
      <w:lvlJc w:val="left"/>
      <w:pPr>
        <w:tabs>
          <w:tab w:val="num" w:pos="2160"/>
        </w:tabs>
        <w:ind w:left="2160" w:hanging="360"/>
      </w:pPr>
      <w:rPr>
        <w:rFonts w:ascii="Arial" w:hAnsi="Arial" w:hint="default"/>
      </w:rPr>
    </w:lvl>
    <w:lvl w:ilvl="3" w:tplc="0FCC3FFC" w:tentative="1">
      <w:start w:val="1"/>
      <w:numFmt w:val="bullet"/>
      <w:lvlText w:val="•"/>
      <w:lvlJc w:val="left"/>
      <w:pPr>
        <w:tabs>
          <w:tab w:val="num" w:pos="2880"/>
        </w:tabs>
        <w:ind w:left="2880" w:hanging="360"/>
      </w:pPr>
      <w:rPr>
        <w:rFonts w:ascii="Arial" w:hAnsi="Arial" w:hint="default"/>
      </w:rPr>
    </w:lvl>
    <w:lvl w:ilvl="4" w:tplc="344A6564" w:tentative="1">
      <w:start w:val="1"/>
      <w:numFmt w:val="bullet"/>
      <w:lvlText w:val="•"/>
      <w:lvlJc w:val="left"/>
      <w:pPr>
        <w:tabs>
          <w:tab w:val="num" w:pos="3600"/>
        </w:tabs>
        <w:ind w:left="3600" w:hanging="360"/>
      </w:pPr>
      <w:rPr>
        <w:rFonts w:ascii="Arial" w:hAnsi="Arial" w:hint="default"/>
      </w:rPr>
    </w:lvl>
    <w:lvl w:ilvl="5" w:tplc="2DBA88BE" w:tentative="1">
      <w:start w:val="1"/>
      <w:numFmt w:val="bullet"/>
      <w:lvlText w:val="•"/>
      <w:lvlJc w:val="left"/>
      <w:pPr>
        <w:tabs>
          <w:tab w:val="num" w:pos="4320"/>
        </w:tabs>
        <w:ind w:left="4320" w:hanging="360"/>
      </w:pPr>
      <w:rPr>
        <w:rFonts w:ascii="Arial" w:hAnsi="Arial" w:hint="default"/>
      </w:rPr>
    </w:lvl>
    <w:lvl w:ilvl="6" w:tplc="7BB084A6" w:tentative="1">
      <w:start w:val="1"/>
      <w:numFmt w:val="bullet"/>
      <w:lvlText w:val="•"/>
      <w:lvlJc w:val="left"/>
      <w:pPr>
        <w:tabs>
          <w:tab w:val="num" w:pos="5040"/>
        </w:tabs>
        <w:ind w:left="5040" w:hanging="360"/>
      </w:pPr>
      <w:rPr>
        <w:rFonts w:ascii="Arial" w:hAnsi="Arial" w:hint="default"/>
      </w:rPr>
    </w:lvl>
    <w:lvl w:ilvl="7" w:tplc="775A3938" w:tentative="1">
      <w:start w:val="1"/>
      <w:numFmt w:val="bullet"/>
      <w:lvlText w:val="•"/>
      <w:lvlJc w:val="left"/>
      <w:pPr>
        <w:tabs>
          <w:tab w:val="num" w:pos="5760"/>
        </w:tabs>
        <w:ind w:left="5760" w:hanging="360"/>
      </w:pPr>
      <w:rPr>
        <w:rFonts w:ascii="Arial" w:hAnsi="Arial" w:hint="default"/>
      </w:rPr>
    </w:lvl>
    <w:lvl w:ilvl="8" w:tplc="955EB2C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506AD2"/>
    <w:multiLevelType w:val="hybridMultilevel"/>
    <w:tmpl w:val="AA866C8C"/>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05423D"/>
    <w:multiLevelType w:val="hybridMultilevel"/>
    <w:tmpl w:val="B0649E9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1D1927"/>
    <w:multiLevelType w:val="multilevel"/>
    <w:tmpl w:val="721D192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15"/>
  </w:num>
  <w:num w:numId="2">
    <w:abstractNumId w:val="27"/>
  </w:num>
  <w:num w:numId="3">
    <w:abstractNumId w:val="22"/>
  </w:num>
  <w:num w:numId="4">
    <w:abstractNumId w:val="18"/>
  </w:num>
  <w:num w:numId="5">
    <w:abstractNumId w:val="17"/>
  </w:num>
  <w:num w:numId="6">
    <w:abstractNumId w:val="7"/>
  </w:num>
  <w:num w:numId="7">
    <w:abstractNumId w:val="13"/>
  </w:num>
  <w:num w:numId="8">
    <w:abstractNumId w:val="24"/>
  </w:num>
  <w:num w:numId="9">
    <w:abstractNumId w:val="9"/>
  </w:num>
  <w:num w:numId="10">
    <w:abstractNumId w:val="3"/>
  </w:num>
  <w:num w:numId="11">
    <w:abstractNumId w:val="4"/>
  </w:num>
  <w:num w:numId="12">
    <w:abstractNumId w:val="19"/>
  </w:num>
  <w:num w:numId="13">
    <w:abstractNumId w:val="10"/>
  </w:num>
  <w:num w:numId="14">
    <w:abstractNumId w:val="11"/>
  </w:num>
  <w:num w:numId="15">
    <w:abstractNumId w:val="26"/>
  </w:num>
  <w:num w:numId="16">
    <w:abstractNumId w:val="2"/>
  </w:num>
  <w:num w:numId="17">
    <w:abstractNumId w:val="8"/>
  </w:num>
  <w:num w:numId="18">
    <w:abstractNumId w:val="0"/>
  </w:num>
  <w:num w:numId="19">
    <w:abstractNumId w:val="14"/>
  </w:num>
  <w:num w:numId="20">
    <w:abstractNumId w:val="1"/>
  </w:num>
  <w:num w:numId="21">
    <w:abstractNumId w:val="21"/>
  </w:num>
  <w:num w:numId="22">
    <w:abstractNumId w:val="12"/>
  </w:num>
  <w:num w:numId="23">
    <w:abstractNumId w:val="23"/>
  </w:num>
  <w:num w:numId="24">
    <w:abstractNumId w:val="6"/>
  </w:num>
  <w:num w:numId="25">
    <w:abstractNumId w:val="20"/>
  </w:num>
  <w:num w:numId="26">
    <w:abstractNumId w:val="25"/>
  </w:num>
  <w:num w:numId="27">
    <w:abstractNumId w:val="5"/>
  </w:num>
  <w:num w:numId="2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0B38"/>
    <w:rsid w:val="00011325"/>
    <w:rsid w:val="00012E31"/>
    <w:rsid w:val="00012E82"/>
    <w:rsid w:val="00012F92"/>
    <w:rsid w:val="00014A92"/>
    <w:rsid w:val="00015DC0"/>
    <w:rsid w:val="00015F13"/>
    <w:rsid w:val="00016385"/>
    <w:rsid w:val="00017087"/>
    <w:rsid w:val="00017DB1"/>
    <w:rsid w:val="00017FD0"/>
    <w:rsid w:val="0002149B"/>
    <w:rsid w:val="000221A3"/>
    <w:rsid w:val="00023073"/>
    <w:rsid w:val="000251DA"/>
    <w:rsid w:val="00025DA4"/>
    <w:rsid w:val="000266D0"/>
    <w:rsid w:val="0002708E"/>
    <w:rsid w:val="000278B8"/>
    <w:rsid w:val="00032B22"/>
    <w:rsid w:val="000338D0"/>
    <w:rsid w:val="000341EE"/>
    <w:rsid w:val="00035BEA"/>
    <w:rsid w:val="000367E9"/>
    <w:rsid w:val="00036C43"/>
    <w:rsid w:val="00037097"/>
    <w:rsid w:val="000407C1"/>
    <w:rsid w:val="0004287F"/>
    <w:rsid w:val="00042CBA"/>
    <w:rsid w:val="000447AA"/>
    <w:rsid w:val="00045504"/>
    <w:rsid w:val="00045FE1"/>
    <w:rsid w:val="00047DD1"/>
    <w:rsid w:val="00052188"/>
    <w:rsid w:val="00054C26"/>
    <w:rsid w:val="00054CD4"/>
    <w:rsid w:val="000550C4"/>
    <w:rsid w:val="0005653A"/>
    <w:rsid w:val="000566FD"/>
    <w:rsid w:val="000573F4"/>
    <w:rsid w:val="00057513"/>
    <w:rsid w:val="000619E5"/>
    <w:rsid w:val="000619F6"/>
    <w:rsid w:val="00062202"/>
    <w:rsid w:val="000644DC"/>
    <w:rsid w:val="0006469C"/>
    <w:rsid w:val="00065CA8"/>
    <w:rsid w:val="000665CD"/>
    <w:rsid w:val="00070287"/>
    <w:rsid w:val="0007201D"/>
    <w:rsid w:val="00072193"/>
    <w:rsid w:val="00073509"/>
    <w:rsid w:val="00073548"/>
    <w:rsid w:val="00073778"/>
    <w:rsid w:val="000738E7"/>
    <w:rsid w:val="00073DD2"/>
    <w:rsid w:val="00074F29"/>
    <w:rsid w:val="000762FB"/>
    <w:rsid w:val="000777FB"/>
    <w:rsid w:val="00077901"/>
    <w:rsid w:val="00081DF5"/>
    <w:rsid w:val="000838B7"/>
    <w:rsid w:val="000838F9"/>
    <w:rsid w:val="00083C83"/>
    <w:rsid w:val="000840D1"/>
    <w:rsid w:val="0008498A"/>
    <w:rsid w:val="00084A14"/>
    <w:rsid w:val="00085575"/>
    <w:rsid w:val="00086AC2"/>
    <w:rsid w:val="00086D38"/>
    <w:rsid w:val="0008774C"/>
    <w:rsid w:val="000878BA"/>
    <w:rsid w:val="00087EE8"/>
    <w:rsid w:val="00090191"/>
    <w:rsid w:val="0009039C"/>
    <w:rsid w:val="00090811"/>
    <w:rsid w:val="0009087E"/>
    <w:rsid w:val="00090BEC"/>
    <w:rsid w:val="00091509"/>
    <w:rsid w:val="00091EA3"/>
    <w:rsid w:val="00092650"/>
    <w:rsid w:val="00093C51"/>
    <w:rsid w:val="00094CE4"/>
    <w:rsid w:val="00094FD4"/>
    <w:rsid w:val="000962E7"/>
    <w:rsid w:val="00097396"/>
    <w:rsid w:val="000A103E"/>
    <w:rsid w:val="000A11A1"/>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1789"/>
    <w:rsid w:val="000C17CE"/>
    <w:rsid w:val="000C23D0"/>
    <w:rsid w:val="000C4643"/>
    <w:rsid w:val="000C4708"/>
    <w:rsid w:val="000C5F69"/>
    <w:rsid w:val="000C67C7"/>
    <w:rsid w:val="000C6FE4"/>
    <w:rsid w:val="000C751D"/>
    <w:rsid w:val="000D04D8"/>
    <w:rsid w:val="000D3535"/>
    <w:rsid w:val="000D43FA"/>
    <w:rsid w:val="000D54F4"/>
    <w:rsid w:val="000E14B9"/>
    <w:rsid w:val="000E1635"/>
    <w:rsid w:val="000E43D9"/>
    <w:rsid w:val="000E4CF3"/>
    <w:rsid w:val="000E59D4"/>
    <w:rsid w:val="000E6D0A"/>
    <w:rsid w:val="000E6D11"/>
    <w:rsid w:val="000E77DF"/>
    <w:rsid w:val="000E7FC1"/>
    <w:rsid w:val="000F0F2F"/>
    <w:rsid w:val="000F110B"/>
    <w:rsid w:val="000F19C5"/>
    <w:rsid w:val="000F2755"/>
    <w:rsid w:val="000F35F4"/>
    <w:rsid w:val="000F37CE"/>
    <w:rsid w:val="000F438F"/>
    <w:rsid w:val="000F48EB"/>
    <w:rsid w:val="000F61AB"/>
    <w:rsid w:val="000F67B0"/>
    <w:rsid w:val="000F6998"/>
    <w:rsid w:val="00101A11"/>
    <w:rsid w:val="00104068"/>
    <w:rsid w:val="001047E8"/>
    <w:rsid w:val="00104D80"/>
    <w:rsid w:val="00105236"/>
    <w:rsid w:val="00105C7A"/>
    <w:rsid w:val="00105E5E"/>
    <w:rsid w:val="0010603D"/>
    <w:rsid w:val="0011098A"/>
    <w:rsid w:val="0011192C"/>
    <w:rsid w:val="0011366E"/>
    <w:rsid w:val="00113764"/>
    <w:rsid w:val="001153EB"/>
    <w:rsid w:val="001161AE"/>
    <w:rsid w:val="001161C6"/>
    <w:rsid w:val="0011669F"/>
    <w:rsid w:val="00116DB7"/>
    <w:rsid w:val="001171AC"/>
    <w:rsid w:val="0012023E"/>
    <w:rsid w:val="00120524"/>
    <w:rsid w:val="0012165D"/>
    <w:rsid w:val="00122827"/>
    <w:rsid w:val="00123BE6"/>
    <w:rsid w:val="001240C6"/>
    <w:rsid w:val="00125049"/>
    <w:rsid w:val="001252CF"/>
    <w:rsid w:val="00125CC7"/>
    <w:rsid w:val="001262DB"/>
    <w:rsid w:val="0013081E"/>
    <w:rsid w:val="00130993"/>
    <w:rsid w:val="001340D5"/>
    <w:rsid w:val="0013459D"/>
    <w:rsid w:val="0013552F"/>
    <w:rsid w:val="001359E6"/>
    <w:rsid w:val="001401AF"/>
    <w:rsid w:val="00140271"/>
    <w:rsid w:val="0014073D"/>
    <w:rsid w:val="001419A7"/>
    <w:rsid w:val="00141BDE"/>
    <w:rsid w:val="0014318A"/>
    <w:rsid w:val="00143D99"/>
    <w:rsid w:val="00143DC6"/>
    <w:rsid w:val="0014422F"/>
    <w:rsid w:val="001446C5"/>
    <w:rsid w:val="001454E4"/>
    <w:rsid w:val="001455E7"/>
    <w:rsid w:val="00146506"/>
    <w:rsid w:val="00146669"/>
    <w:rsid w:val="001467B6"/>
    <w:rsid w:val="00147053"/>
    <w:rsid w:val="00150C6A"/>
    <w:rsid w:val="00152182"/>
    <w:rsid w:val="00154D93"/>
    <w:rsid w:val="001560E3"/>
    <w:rsid w:val="00156134"/>
    <w:rsid w:val="0015637D"/>
    <w:rsid w:val="001617C1"/>
    <w:rsid w:val="00161F17"/>
    <w:rsid w:val="00163142"/>
    <w:rsid w:val="00164136"/>
    <w:rsid w:val="001663A5"/>
    <w:rsid w:val="0016782B"/>
    <w:rsid w:val="00171BE1"/>
    <w:rsid w:val="00175FCE"/>
    <w:rsid w:val="0017684E"/>
    <w:rsid w:val="00177CB1"/>
    <w:rsid w:val="00180495"/>
    <w:rsid w:val="00180498"/>
    <w:rsid w:val="001815D0"/>
    <w:rsid w:val="0018282C"/>
    <w:rsid w:val="00182D23"/>
    <w:rsid w:val="00182E79"/>
    <w:rsid w:val="00184EFC"/>
    <w:rsid w:val="0018592C"/>
    <w:rsid w:val="00186BD7"/>
    <w:rsid w:val="00187530"/>
    <w:rsid w:val="00187B21"/>
    <w:rsid w:val="001907AD"/>
    <w:rsid w:val="00191505"/>
    <w:rsid w:val="00191545"/>
    <w:rsid w:val="00191612"/>
    <w:rsid w:val="0019176C"/>
    <w:rsid w:val="001929C7"/>
    <w:rsid w:val="00192D2A"/>
    <w:rsid w:val="00192E67"/>
    <w:rsid w:val="001932EC"/>
    <w:rsid w:val="00194492"/>
    <w:rsid w:val="0019600F"/>
    <w:rsid w:val="0019605D"/>
    <w:rsid w:val="001966F5"/>
    <w:rsid w:val="001A0EA4"/>
    <w:rsid w:val="001A2668"/>
    <w:rsid w:val="001A4D2B"/>
    <w:rsid w:val="001A4F0C"/>
    <w:rsid w:val="001A5B18"/>
    <w:rsid w:val="001A5B87"/>
    <w:rsid w:val="001A6022"/>
    <w:rsid w:val="001A64AB"/>
    <w:rsid w:val="001A6BDA"/>
    <w:rsid w:val="001A7A3E"/>
    <w:rsid w:val="001B0A8B"/>
    <w:rsid w:val="001B1399"/>
    <w:rsid w:val="001B33A8"/>
    <w:rsid w:val="001B34B4"/>
    <w:rsid w:val="001B3F15"/>
    <w:rsid w:val="001B65D1"/>
    <w:rsid w:val="001B6795"/>
    <w:rsid w:val="001B7866"/>
    <w:rsid w:val="001C2E9C"/>
    <w:rsid w:val="001C38AF"/>
    <w:rsid w:val="001C538E"/>
    <w:rsid w:val="001C540B"/>
    <w:rsid w:val="001C5784"/>
    <w:rsid w:val="001C59AD"/>
    <w:rsid w:val="001D10CF"/>
    <w:rsid w:val="001D1411"/>
    <w:rsid w:val="001D26DD"/>
    <w:rsid w:val="001D4F93"/>
    <w:rsid w:val="001D5EB8"/>
    <w:rsid w:val="001E26A6"/>
    <w:rsid w:val="001E2C31"/>
    <w:rsid w:val="001E43BD"/>
    <w:rsid w:val="001E47DD"/>
    <w:rsid w:val="001E4B42"/>
    <w:rsid w:val="001E56E9"/>
    <w:rsid w:val="001E57BA"/>
    <w:rsid w:val="001E6D0F"/>
    <w:rsid w:val="001E7332"/>
    <w:rsid w:val="001F14B3"/>
    <w:rsid w:val="001F31EA"/>
    <w:rsid w:val="001F3A55"/>
    <w:rsid w:val="001F50C1"/>
    <w:rsid w:val="001F5E88"/>
    <w:rsid w:val="001F621A"/>
    <w:rsid w:val="001F6998"/>
    <w:rsid w:val="001F70E8"/>
    <w:rsid w:val="001F76F3"/>
    <w:rsid w:val="001F7881"/>
    <w:rsid w:val="001F7FC0"/>
    <w:rsid w:val="002007C3"/>
    <w:rsid w:val="0020127A"/>
    <w:rsid w:val="0020191E"/>
    <w:rsid w:val="00201B77"/>
    <w:rsid w:val="002030E6"/>
    <w:rsid w:val="002032BA"/>
    <w:rsid w:val="00205B81"/>
    <w:rsid w:val="00210044"/>
    <w:rsid w:val="0021038E"/>
    <w:rsid w:val="00212AC7"/>
    <w:rsid w:val="00213DFB"/>
    <w:rsid w:val="0021462A"/>
    <w:rsid w:val="0021565F"/>
    <w:rsid w:val="00215F43"/>
    <w:rsid w:val="00216148"/>
    <w:rsid w:val="002166E6"/>
    <w:rsid w:val="00217934"/>
    <w:rsid w:val="002204D8"/>
    <w:rsid w:val="002205EF"/>
    <w:rsid w:val="00223AA8"/>
    <w:rsid w:val="00225009"/>
    <w:rsid w:val="002261A5"/>
    <w:rsid w:val="002271CC"/>
    <w:rsid w:val="00227486"/>
    <w:rsid w:val="00230214"/>
    <w:rsid w:val="002342F7"/>
    <w:rsid w:val="00234695"/>
    <w:rsid w:val="00235292"/>
    <w:rsid w:val="0023534A"/>
    <w:rsid w:val="0023540F"/>
    <w:rsid w:val="00235974"/>
    <w:rsid w:val="002367C2"/>
    <w:rsid w:val="00237C96"/>
    <w:rsid w:val="00241B83"/>
    <w:rsid w:val="002420A4"/>
    <w:rsid w:val="0024335D"/>
    <w:rsid w:val="00243EF2"/>
    <w:rsid w:val="00244B99"/>
    <w:rsid w:val="002452AD"/>
    <w:rsid w:val="002454B4"/>
    <w:rsid w:val="00245E92"/>
    <w:rsid w:val="002470A4"/>
    <w:rsid w:val="00250A9C"/>
    <w:rsid w:val="002510B2"/>
    <w:rsid w:val="0025138E"/>
    <w:rsid w:val="00251D42"/>
    <w:rsid w:val="00251DF5"/>
    <w:rsid w:val="002529F4"/>
    <w:rsid w:val="00252F45"/>
    <w:rsid w:val="002537D3"/>
    <w:rsid w:val="002544E4"/>
    <w:rsid w:val="00254EB4"/>
    <w:rsid w:val="00255A93"/>
    <w:rsid w:val="00255C69"/>
    <w:rsid w:val="00256563"/>
    <w:rsid w:val="00257243"/>
    <w:rsid w:val="002577C6"/>
    <w:rsid w:val="00263B62"/>
    <w:rsid w:val="002645D4"/>
    <w:rsid w:val="0026464B"/>
    <w:rsid w:val="00264737"/>
    <w:rsid w:val="0026571D"/>
    <w:rsid w:val="00266651"/>
    <w:rsid w:val="00266DB0"/>
    <w:rsid w:val="002706F6"/>
    <w:rsid w:val="0027192E"/>
    <w:rsid w:val="002722FF"/>
    <w:rsid w:val="00272EF1"/>
    <w:rsid w:val="002748AC"/>
    <w:rsid w:val="00274E96"/>
    <w:rsid w:val="00276433"/>
    <w:rsid w:val="002766F5"/>
    <w:rsid w:val="00280ECE"/>
    <w:rsid w:val="002815DC"/>
    <w:rsid w:val="00281A89"/>
    <w:rsid w:val="00282388"/>
    <w:rsid w:val="00283BE4"/>
    <w:rsid w:val="002844F7"/>
    <w:rsid w:val="00285DD1"/>
    <w:rsid w:val="00287E04"/>
    <w:rsid w:val="00290CB0"/>
    <w:rsid w:val="00291426"/>
    <w:rsid w:val="00291A7F"/>
    <w:rsid w:val="002932D6"/>
    <w:rsid w:val="00293801"/>
    <w:rsid w:val="002951C3"/>
    <w:rsid w:val="002958CD"/>
    <w:rsid w:val="002971B7"/>
    <w:rsid w:val="002978CB"/>
    <w:rsid w:val="002978E9"/>
    <w:rsid w:val="002A2321"/>
    <w:rsid w:val="002A25D5"/>
    <w:rsid w:val="002A2BC4"/>
    <w:rsid w:val="002A35AD"/>
    <w:rsid w:val="002A3BFB"/>
    <w:rsid w:val="002A4866"/>
    <w:rsid w:val="002A6177"/>
    <w:rsid w:val="002A679A"/>
    <w:rsid w:val="002A6808"/>
    <w:rsid w:val="002A6E83"/>
    <w:rsid w:val="002B01D8"/>
    <w:rsid w:val="002B0720"/>
    <w:rsid w:val="002B0DEB"/>
    <w:rsid w:val="002B23B2"/>
    <w:rsid w:val="002B2506"/>
    <w:rsid w:val="002B2B81"/>
    <w:rsid w:val="002B30DD"/>
    <w:rsid w:val="002B3F11"/>
    <w:rsid w:val="002B4631"/>
    <w:rsid w:val="002C103C"/>
    <w:rsid w:val="002C157D"/>
    <w:rsid w:val="002C1822"/>
    <w:rsid w:val="002C1CCB"/>
    <w:rsid w:val="002C4439"/>
    <w:rsid w:val="002C483D"/>
    <w:rsid w:val="002C4C5E"/>
    <w:rsid w:val="002C4E02"/>
    <w:rsid w:val="002C701C"/>
    <w:rsid w:val="002C75B0"/>
    <w:rsid w:val="002C79B3"/>
    <w:rsid w:val="002D0D54"/>
    <w:rsid w:val="002D0DDA"/>
    <w:rsid w:val="002D21A5"/>
    <w:rsid w:val="002D2A44"/>
    <w:rsid w:val="002D2F05"/>
    <w:rsid w:val="002D304B"/>
    <w:rsid w:val="002D3879"/>
    <w:rsid w:val="002D3C29"/>
    <w:rsid w:val="002D449C"/>
    <w:rsid w:val="002D4787"/>
    <w:rsid w:val="002D5BE9"/>
    <w:rsid w:val="002D7227"/>
    <w:rsid w:val="002D73B5"/>
    <w:rsid w:val="002D7BF8"/>
    <w:rsid w:val="002E1D66"/>
    <w:rsid w:val="002E1E46"/>
    <w:rsid w:val="002E230B"/>
    <w:rsid w:val="002E2341"/>
    <w:rsid w:val="002E3610"/>
    <w:rsid w:val="002E3801"/>
    <w:rsid w:val="002E3B06"/>
    <w:rsid w:val="002E4E50"/>
    <w:rsid w:val="002E74C2"/>
    <w:rsid w:val="002E7797"/>
    <w:rsid w:val="002F0B41"/>
    <w:rsid w:val="002F0DBD"/>
    <w:rsid w:val="002F167C"/>
    <w:rsid w:val="002F2221"/>
    <w:rsid w:val="002F27A3"/>
    <w:rsid w:val="002F405C"/>
    <w:rsid w:val="002F5EDA"/>
    <w:rsid w:val="002F7DB5"/>
    <w:rsid w:val="00301D03"/>
    <w:rsid w:val="00303CE7"/>
    <w:rsid w:val="00304F1F"/>
    <w:rsid w:val="00305593"/>
    <w:rsid w:val="00307DC6"/>
    <w:rsid w:val="00310590"/>
    <w:rsid w:val="00310DEE"/>
    <w:rsid w:val="00311F13"/>
    <w:rsid w:val="00312CAF"/>
    <w:rsid w:val="00313830"/>
    <w:rsid w:val="00314451"/>
    <w:rsid w:val="003158B0"/>
    <w:rsid w:val="00316F58"/>
    <w:rsid w:val="003227FE"/>
    <w:rsid w:val="003240C8"/>
    <w:rsid w:val="00324E5F"/>
    <w:rsid w:val="0032664B"/>
    <w:rsid w:val="003269BD"/>
    <w:rsid w:val="00330012"/>
    <w:rsid w:val="00330524"/>
    <w:rsid w:val="00332967"/>
    <w:rsid w:val="00333E1E"/>
    <w:rsid w:val="003349BA"/>
    <w:rsid w:val="00336F1D"/>
    <w:rsid w:val="00337127"/>
    <w:rsid w:val="00340030"/>
    <w:rsid w:val="00341C1B"/>
    <w:rsid w:val="00342D65"/>
    <w:rsid w:val="00342E4F"/>
    <w:rsid w:val="003430AB"/>
    <w:rsid w:val="00343B71"/>
    <w:rsid w:val="00343FCD"/>
    <w:rsid w:val="0034476E"/>
    <w:rsid w:val="0034546D"/>
    <w:rsid w:val="00345F49"/>
    <w:rsid w:val="00350119"/>
    <w:rsid w:val="00354865"/>
    <w:rsid w:val="003555D8"/>
    <w:rsid w:val="00355E14"/>
    <w:rsid w:val="00356284"/>
    <w:rsid w:val="00356A77"/>
    <w:rsid w:val="00357F78"/>
    <w:rsid w:val="00360AE7"/>
    <w:rsid w:val="00362C7F"/>
    <w:rsid w:val="003632FA"/>
    <w:rsid w:val="00363DB5"/>
    <w:rsid w:val="00363F6D"/>
    <w:rsid w:val="00364A21"/>
    <w:rsid w:val="00364AAC"/>
    <w:rsid w:val="003656E9"/>
    <w:rsid w:val="0036621D"/>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F9A"/>
    <w:rsid w:val="003852A8"/>
    <w:rsid w:val="003857CD"/>
    <w:rsid w:val="00385FA6"/>
    <w:rsid w:val="00387009"/>
    <w:rsid w:val="003905F4"/>
    <w:rsid w:val="003909DA"/>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3E0"/>
    <w:rsid w:val="003A2EB7"/>
    <w:rsid w:val="003A4AB9"/>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27A5"/>
    <w:rsid w:val="003C2AF4"/>
    <w:rsid w:val="003C35AB"/>
    <w:rsid w:val="003C48FE"/>
    <w:rsid w:val="003C6207"/>
    <w:rsid w:val="003C7D49"/>
    <w:rsid w:val="003C7FAF"/>
    <w:rsid w:val="003D07C7"/>
    <w:rsid w:val="003D16D9"/>
    <w:rsid w:val="003D3A8F"/>
    <w:rsid w:val="003D4043"/>
    <w:rsid w:val="003D499A"/>
    <w:rsid w:val="003D5F1E"/>
    <w:rsid w:val="003D6E1C"/>
    <w:rsid w:val="003D77E7"/>
    <w:rsid w:val="003D7953"/>
    <w:rsid w:val="003D7EA8"/>
    <w:rsid w:val="003E02B0"/>
    <w:rsid w:val="003E04AB"/>
    <w:rsid w:val="003E0BDC"/>
    <w:rsid w:val="003E114E"/>
    <w:rsid w:val="003E15C7"/>
    <w:rsid w:val="003E1CAF"/>
    <w:rsid w:val="003E5DDE"/>
    <w:rsid w:val="003F02E3"/>
    <w:rsid w:val="003F0E59"/>
    <w:rsid w:val="003F1A26"/>
    <w:rsid w:val="003F27AF"/>
    <w:rsid w:val="003F2CA7"/>
    <w:rsid w:val="003F331C"/>
    <w:rsid w:val="003F3442"/>
    <w:rsid w:val="003F3F95"/>
    <w:rsid w:val="003F536F"/>
    <w:rsid w:val="003F5402"/>
    <w:rsid w:val="003F5760"/>
    <w:rsid w:val="003F5A82"/>
    <w:rsid w:val="004017C3"/>
    <w:rsid w:val="004023F9"/>
    <w:rsid w:val="004056C7"/>
    <w:rsid w:val="00406372"/>
    <w:rsid w:val="00406CDB"/>
    <w:rsid w:val="00410BEE"/>
    <w:rsid w:val="00410E9B"/>
    <w:rsid w:val="0041270E"/>
    <w:rsid w:val="00413AA1"/>
    <w:rsid w:val="004149D5"/>
    <w:rsid w:val="00414BC8"/>
    <w:rsid w:val="00415005"/>
    <w:rsid w:val="004160E4"/>
    <w:rsid w:val="00416125"/>
    <w:rsid w:val="00417046"/>
    <w:rsid w:val="0041711A"/>
    <w:rsid w:val="00417722"/>
    <w:rsid w:val="00420642"/>
    <w:rsid w:val="00420765"/>
    <w:rsid w:val="004231DF"/>
    <w:rsid w:val="004239D2"/>
    <w:rsid w:val="00423CA6"/>
    <w:rsid w:val="004278CF"/>
    <w:rsid w:val="00431850"/>
    <w:rsid w:val="00432519"/>
    <w:rsid w:val="0043255F"/>
    <w:rsid w:val="004325BC"/>
    <w:rsid w:val="00432F07"/>
    <w:rsid w:val="00433772"/>
    <w:rsid w:val="00434A86"/>
    <w:rsid w:val="00436A43"/>
    <w:rsid w:val="00437883"/>
    <w:rsid w:val="00441B41"/>
    <w:rsid w:val="00441DE2"/>
    <w:rsid w:val="004429C7"/>
    <w:rsid w:val="00445DA4"/>
    <w:rsid w:val="00445EF6"/>
    <w:rsid w:val="0045070D"/>
    <w:rsid w:val="00452383"/>
    <w:rsid w:val="00452742"/>
    <w:rsid w:val="00452F4C"/>
    <w:rsid w:val="00453EBF"/>
    <w:rsid w:val="004545E3"/>
    <w:rsid w:val="004545FC"/>
    <w:rsid w:val="00455FA1"/>
    <w:rsid w:val="00456B8A"/>
    <w:rsid w:val="0046111C"/>
    <w:rsid w:val="00462337"/>
    <w:rsid w:val="0046405C"/>
    <w:rsid w:val="004642F5"/>
    <w:rsid w:val="00464E82"/>
    <w:rsid w:val="004675A4"/>
    <w:rsid w:val="004701D1"/>
    <w:rsid w:val="00470CFD"/>
    <w:rsid w:val="00470D89"/>
    <w:rsid w:val="00471DCC"/>
    <w:rsid w:val="00471F3B"/>
    <w:rsid w:val="004725B5"/>
    <w:rsid w:val="00473726"/>
    <w:rsid w:val="00474F81"/>
    <w:rsid w:val="00475BCA"/>
    <w:rsid w:val="0047670D"/>
    <w:rsid w:val="00476CD6"/>
    <w:rsid w:val="004818EB"/>
    <w:rsid w:val="00482D8B"/>
    <w:rsid w:val="00482F7C"/>
    <w:rsid w:val="004849BA"/>
    <w:rsid w:val="00484E5C"/>
    <w:rsid w:val="004850B8"/>
    <w:rsid w:val="004861C4"/>
    <w:rsid w:val="004902B6"/>
    <w:rsid w:val="00490796"/>
    <w:rsid w:val="0049127C"/>
    <w:rsid w:val="00492334"/>
    <w:rsid w:val="00492473"/>
    <w:rsid w:val="00494D9D"/>
    <w:rsid w:val="0049591D"/>
    <w:rsid w:val="00495E03"/>
    <w:rsid w:val="00495EBA"/>
    <w:rsid w:val="00496396"/>
    <w:rsid w:val="004968CA"/>
    <w:rsid w:val="00497425"/>
    <w:rsid w:val="004A00CE"/>
    <w:rsid w:val="004A00F5"/>
    <w:rsid w:val="004A019D"/>
    <w:rsid w:val="004A1B0A"/>
    <w:rsid w:val="004A2952"/>
    <w:rsid w:val="004A3BD0"/>
    <w:rsid w:val="004A407C"/>
    <w:rsid w:val="004A45BD"/>
    <w:rsid w:val="004A53E1"/>
    <w:rsid w:val="004A5D65"/>
    <w:rsid w:val="004A6735"/>
    <w:rsid w:val="004B0F6C"/>
    <w:rsid w:val="004B159A"/>
    <w:rsid w:val="004B1D7E"/>
    <w:rsid w:val="004B2976"/>
    <w:rsid w:val="004B2E9A"/>
    <w:rsid w:val="004B38D8"/>
    <w:rsid w:val="004B3A4F"/>
    <w:rsid w:val="004B42B3"/>
    <w:rsid w:val="004B5F9F"/>
    <w:rsid w:val="004B7070"/>
    <w:rsid w:val="004C11ED"/>
    <w:rsid w:val="004C121D"/>
    <w:rsid w:val="004C1C55"/>
    <w:rsid w:val="004C211D"/>
    <w:rsid w:val="004C2E51"/>
    <w:rsid w:val="004C3F5F"/>
    <w:rsid w:val="004C591D"/>
    <w:rsid w:val="004C5B8E"/>
    <w:rsid w:val="004D0561"/>
    <w:rsid w:val="004D16F2"/>
    <w:rsid w:val="004D1B7B"/>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1AE9"/>
    <w:rsid w:val="004F2835"/>
    <w:rsid w:val="004F2BD2"/>
    <w:rsid w:val="004F3DA2"/>
    <w:rsid w:val="004F4436"/>
    <w:rsid w:val="004F466C"/>
    <w:rsid w:val="004F5115"/>
    <w:rsid w:val="004F5ECC"/>
    <w:rsid w:val="004F711C"/>
    <w:rsid w:val="004F7484"/>
    <w:rsid w:val="00501214"/>
    <w:rsid w:val="00501D9A"/>
    <w:rsid w:val="00502409"/>
    <w:rsid w:val="005025FC"/>
    <w:rsid w:val="00503082"/>
    <w:rsid w:val="005034B2"/>
    <w:rsid w:val="00506444"/>
    <w:rsid w:val="00506F0F"/>
    <w:rsid w:val="0050726B"/>
    <w:rsid w:val="00507603"/>
    <w:rsid w:val="005108BE"/>
    <w:rsid w:val="00511333"/>
    <w:rsid w:val="00511344"/>
    <w:rsid w:val="0051199A"/>
    <w:rsid w:val="00512EA9"/>
    <w:rsid w:val="00514B8C"/>
    <w:rsid w:val="00516C47"/>
    <w:rsid w:val="00516F36"/>
    <w:rsid w:val="005201EC"/>
    <w:rsid w:val="00520510"/>
    <w:rsid w:val="00520B72"/>
    <w:rsid w:val="005223B7"/>
    <w:rsid w:val="00523155"/>
    <w:rsid w:val="00524C0D"/>
    <w:rsid w:val="00525800"/>
    <w:rsid w:val="00526235"/>
    <w:rsid w:val="005279A1"/>
    <w:rsid w:val="00527A69"/>
    <w:rsid w:val="005303F1"/>
    <w:rsid w:val="00530453"/>
    <w:rsid w:val="00532F89"/>
    <w:rsid w:val="00533753"/>
    <w:rsid w:val="00534CBB"/>
    <w:rsid w:val="00535519"/>
    <w:rsid w:val="0053571C"/>
    <w:rsid w:val="005359EA"/>
    <w:rsid w:val="00536695"/>
    <w:rsid w:val="00540407"/>
    <w:rsid w:val="005410A6"/>
    <w:rsid w:val="005431CD"/>
    <w:rsid w:val="005437F0"/>
    <w:rsid w:val="00543E15"/>
    <w:rsid w:val="00544D0B"/>
    <w:rsid w:val="00545ADE"/>
    <w:rsid w:val="00546B5E"/>
    <w:rsid w:val="005475D0"/>
    <w:rsid w:val="00550114"/>
    <w:rsid w:val="00550506"/>
    <w:rsid w:val="00551033"/>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3DA3"/>
    <w:rsid w:val="0057433C"/>
    <w:rsid w:val="00574DC2"/>
    <w:rsid w:val="00575DD5"/>
    <w:rsid w:val="005762CD"/>
    <w:rsid w:val="0057648D"/>
    <w:rsid w:val="00580FFD"/>
    <w:rsid w:val="00581304"/>
    <w:rsid w:val="0058242E"/>
    <w:rsid w:val="00583913"/>
    <w:rsid w:val="00584B89"/>
    <w:rsid w:val="00585770"/>
    <w:rsid w:val="00585A0E"/>
    <w:rsid w:val="005903E5"/>
    <w:rsid w:val="00592138"/>
    <w:rsid w:val="00593BD0"/>
    <w:rsid w:val="005943EF"/>
    <w:rsid w:val="00594420"/>
    <w:rsid w:val="005952AA"/>
    <w:rsid w:val="005964BA"/>
    <w:rsid w:val="00597018"/>
    <w:rsid w:val="005972F9"/>
    <w:rsid w:val="0059738F"/>
    <w:rsid w:val="005A09DA"/>
    <w:rsid w:val="005A1B44"/>
    <w:rsid w:val="005A2406"/>
    <w:rsid w:val="005A5647"/>
    <w:rsid w:val="005A624A"/>
    <w:rsid w:val="005A698E"/>
    <w:rsid w:val="005A7565"/>
    <w:rsid w:val="005A7E3A"/>
    <w:rsid w:val="005B070E"/>
    <w:rsid w:val="005B0FAC"/>
    <w:rsid w:val="005B1F0B"/>
    <w:rsid w:val="005B350B"/>
    <w:rsid w:val="005B38F8"/>
    <w:rsid w:val="005B4CED"/>
    <w:rsid w:val="005B4F6E"/>
    <w:rsid w:val="005B61E1"/>
    <w:rsid w:val="005B62C8"/>
    <w:rsid w:val="005B7B6D"/>
    <w:rsid w:val="005C0807"/>
    <w:rsid w:val="005C39F7"/>
    <w:rsid w:val="005C6E04"/>
    <w:rsid w:val="005C7649"/>
    <w:rsid w:val="005D0153"/>
    <w:rsid w:val="005D0D6E"/>
    <w:rsid w:val="005D0DE1"/>
    <w:rsid w:val="005D0EAC"/>
    <w:rsid w:val="005D3772"/>
    <w:rsid w:val="005D7960"/>
    <w:rsid w:val="005E01D1"/>
    <w:rsid w:val="005E0A7B"/>
    <w:rsid w:val="005E1023"/>
    <w:rsid w:val="005E2132"/>
    <w:rsid w:val="005E267F"/>
    <w:rsid w:val="005E3CFB"/>
    <w:rsid w:val="005E3E22"/>
    <w:rsid w:val="005E4C9A"/>
    <w:rsid w:val="005E4E0A"/>
    <w:rsid w:val="005E563B"/>
    <w:rsid w:val="005E6918"/>
    <w:rsid w:val="005F1268"/>
    <w:rsid w:val="005F170B"/>
    <w:rsid w:val="005F4CC3"/>
    <w:rsid w:val="005F5856"/>
    <w:rsid w:val="005F5E63"/>
    <w:rsid w:val="005F6BCC"/>
    <w:rsid w:val="005F72A4"/>
    <w:rsid w:val="00602B55"/>
    <w:rsid w:val="006033A7"/>
    <w:rsid w:val="00603A97"/>
    <w:rsid w:val="00603C3A"/>
    <w:rsid w:val="00604F24"/>
    <w:rsid w:val="00606FC8"/>
    <w:rsid w:val="00607285"/>
    <w:rsid w:val="00610597"/>
    <w:rsid w:val="00611048"/>
    <w:rsid w:val="006120D7"/>
    <w:rsid w:val="00614874"/>
    <w:rsid w:val="00614B22"/>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493C"/>
    <w:rsid w:val="00635B83"/>
    <w:rsid w:val="00635BC4"/>
    <w:rsid w:val="00635D69"/>
    <w:rsid w:val="006360D9"/>
    <w:rsid w:val="00636F43"/>
    <w:rsid w:val="006425BE"/>
    <w:rsid w:val="00642A01"/>
    <w:rsid w:val="00644515"/>
    <w:rsid w:val="00644A82"/>
    <w:rsid w:val="00644B5F"/>
    <w:rsid w:val="00647076"/>
    <w:rsid w:val="00651E01"/>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817C8"/>
    <w:rsid w:val="00681A45"/>
    <w:rsid w:val="00682632"/>
    <w:rsid w:val="006826FC"/>
    <w:rsid w:val="006830DE"/>
    <w:rsid w:val="00683987"/>
    <w:rsid w:val="00684058"/>
    <w:rsid w:val="006840BC"/>
    <w:rsid w:val="00684E93"/>
    <w:rsid w:val="006856D8"/>
    <w:rsid w:val="0068579C"/>
    <w:rsid w:val="00690795"/>
    <w:rsid w:val="0069095B"/>
    <w:rsid w:val="00691CC5"/>
    <w:rsid w:val="00692C8F"/>
    <w:rsid w:val="0069303D"/>
    <w:rsid w:val="006934B4"/>
    <w:rsid w:val="00695031"/>
    <w:rsid w:val="00695475"/>
    <w:rsid w:val="006976CB"/>
    <w:rsid w:val="006A04DE"/>
    <w:rsid w:val="006A1A93"/>
    <w:rsid w:val="006A2928"/>
    <w:rsid w:val="006A51A4"/>
    <w:rsid w:val="006A61C7"/>
    <w:rsid w:val="006A6547"/>
    <w:rsid w:val="006A6EA0"/>
    <w:rsid w:val="006A710C"/>
    <w:rsid w:val="006A7540"/>
    <w:rsid w:val="006B0907"/>
    <w:rsid w:val="006B25C8"/>
    <w:rsid w:val="006B2F82"/>
    <w:rsid w:val="006B3F0B"/>
    <w:rsid w:val="006B46B6"/>
    <w:rsid w:val="006B4BCB"/>
    <w:rsid w:val="006B5792"/>
    <w:rsid w:val="006B70F0"/>
    <w:rsid w:val="006B7513"/>
    <w:rsid w:val="006C00F6"/>
    <w:rsid w:val="006C0179"/>
    <w:rsid w:val="006C3078"/>
    <w:rsid w:val="006C4B01"/>
    <w:rsid w:val="006C6345"/>
    <w:rsid w:val="006C6731"/>
    <w:rsid w:val="006C68D7"/>
    <w:rsid w:val="006C71F7"/>
    <w:rsid w:val="006D09A2"/>
    <w:rsid w:val="006D0C7F"/>
    <w:rsid w:val="006D1B89"/>
    <w:rsid w:val="006D20C3"/>
    <w:rsid w:val="006D2254"/>
    <w:rsid w:val="006D25EF"/>
    <w:rsid w:val="006D2647"/>
    <w:rsid w:val="006D347A"/>
    <w:rsid w:val="006D38D7"/>
    <w:rsid w:val="006D680F"/>
    <w:rsid w:val="006D773C"/>
    <w:rsid w:val="006D7778"/>
    <w:rsid w:val="006E0ACD"/>
    <w:rsid w:val="006E24E8"/>
    <w:rsid w:val="006E2748"/>
    <w:rsid w:val="006E44C7"/>
    <w:rsid w:val="006E513C"/>
    <w:rsid w:val="006E6518"/>
    <w:rsid w:val="006E70D1"/>
    <w:rsid w:val="006F18D4"/>
    <w:rsid w:val="006F191B"/>
    <w:rsid w:val="006F1A7D"/>
    <w:rsid w:val="006F1C96"/>
    <w:rsid w:val="006F1F54"/>
    <w:rsid w:val="006F2EED"/>
    <w:rsid w:val="006F472E"/>
    <w:rsid w:val="006F68BB"/>
    <w:rsid w:val="006F6BE8"/>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03B2"/>
    <w:rsid w:val="00721C49"/>
    <w:rsid w:val="007223C0"/>
    <w:rsid w:val="00722790"/>
    <w:rsid w:val="0072327F"/>
    <w:rsid w:val="007236FC"/>
    <w:rsid w:val="007253ED"/>
    <w:rsid w:val="00725CBA"/>
    <w:rsid w:val="00726E9B"/>
    <w:rsid w:val="00727FB9"/>
    <w:rsid w:val="0073000C"/>
    <w:rsid w:val="00730F9C"/>
    <w:rsid w:val="007330B8"/>
    <w:rsid w:val="00734081"/>
    <w:rsid w:val="00734B5E"/>
    <w:rsid w:val="00735369"/>
    <w:rsid w:val="007363FA"/>
    <w:rsid w:val="007367A0"/>
    <w:rsid w:val="007367F0"/>
    <w:rsid w:val="00737EE8"/>
    <w:rsid w:val="00737F48"/>
    <w:rsid w:val="007403DA"/>
    <w:rsid w:val="00740539"/>
    <w:rsid w:val="00740799"/>
    <w:rsid w:val="0074329F"/>
    <w:rsid w:val="00743BD1"/>
    <w:rsid w:val="00743E72"/>
    <w:rsid w:val="00743FC1"/>
    <w:rsid w:val="00744460"/>
    <w:rsid w:val="00744CC5"/>
    <w:rsid w:val="00744D27"/>
    <w:rsid w:val="00745C0E"/>
    <w:rsid w:val="00745EE8"/>
    <w:rsid w:val="007465FB"/>
    <w:rsid w:val="007469B3"/>
    <w:rsid w:val="00747C55"/>
    <w:rsid w:val="00750FBA"/>
    <w:rsid w:val="00752B83"/>
    <w:rsid w:val="00752EFF"/>
    <w:rsid w:val="00754011"/>
    <w:rsid w:val="0075514C"/>
    <w:rsid w:val="007568EB"/>
    <w:rsid w:val="00756C15"/>
    <w:rsid w:val="00760741"/>
    <w:rsid w:val="00760C32"/>
    <w:rsid w:val="00761CFC"/>
    <w:rsid w:val="00761FD9"/>
    <w:rsid w:val="00762F93"/>
    <w:rsid w:val="00763F9C"/>
    <w:rsid w:val="00765C99"/>
    <w:rsid w:val="007661E6"/>
    <w:rsid w:val="007703CE"/>
    <w:rsid w:val="007707B1"/>
    <w:rsid w:val="00770D5E"/>
    <w:rsid w:val="00770EB5"/>
    <w:rsid w:val="00771CF2"/>
    <w:rsid w:val="007742FE"/>
    <w:rsid w:val="007746B2"/>
    <w:rsid w:val="00775AF4"/>
    <w:rsid w:val="00775F7B"/>
    <w:rsid w:val="00776104"/>
    <w:rsid w:val="007776CC"/>
    <w:rsid w:val="0077792A"/>
    <w:rsid w:val="00777A65"/>
    <w:rsid w:val="007845D5"/>
    <w:rsid w:val="00784DA6"/>
    <w:rsid w:val="00785D97"/>
    <w:rsid w:val="007865DC"/>
    <w:rsid w:val="00787097"/>
    <w:rsid w:val="00790C96"/>
    <w:rsid w:val="00791AFC"/>
    <w:rsid w:val="007943BC"/>
    <w:rsid w:val="00794B62"/>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22B8"/>
    <w:rsid w:val="007B3591"/>
    <w:rsid w:val="007B397A"/>
    <w:rsid w:val="007B487F"/>
    <w:rsid w:val="007B49F8"/>
    <w:rsid w:val="007B4EB1"/>
    <w:rsid w:val="007B69F5"/>
    <w:rsid w:val="007C0726"/>
    <w:rsid w:val="007C08A2"/>
    <w:rsid w:val="007C3301"/>
    <w:rsid w:val="007C42AB"/>
    <w:rsid w:val="007C566F"/>
    <w:rsid w:val="007C57BD"/>
    <w:rsid w:val="007C6312"/>
    <w:rsid w:val="007C7CA0"/>
    <w:rsid w:val="007D042C"/>
    <w:rsid w:val="007D09B2"/>
    <w:rsid w:val="007D113E"/>
    <w:rsid w:val="007D1B7C"/>
    <w:rsid w:val="007D293F"/>
    <w:rsid w:val="007D2DD6"/>
    <w:rsid w:val="007D321C"/>
    <w:rsid w:val="007D5056"/>
    <w:rsid w:val="007D5879"/>
    <w:rsid w:val="007D5CF0"/>
    <w:rsid w:val="007D615C"/>
    <w:rsid w:val="007D64BD"/>
    <w:rsid w:val="007E0C8B"/>
    <w:rsid w:val="007E176D"/>
    <w:rsid w:val="007E3B2E"/>
    <w:rsid w:val="007E45D4"/>
    <w:rsid w:val="007E460C"/>
    <w:rsid w:val="007E4CBC"/>
    <w:rsid w:val="007E61AA"/>
    <w:rsid w:val="007E6CC6"/>
    <w:rsid w:val="007F0148"/>
    <w:rsid w:val="007F03E1"/>
    <w:rsid w:val="007F0572"/>
    <w:rsid w:val="007F43BC"/>
    <w:rsid w:val="007F4D40"/>
    <w:rsid w:val="007F5E43"/>
    <w:rsid w:val="007F61F9"/>
    <w:rsid w:val="007F6C83"/>
    <w:rsid w:val="00801BDC"/>
    <w:rsid w:val="00801D69"/>
    <w:rsid w:val="00802790"/>
    <w:rsid w:val="00802B3D"/>
    <w:rsid w:val="00803314"/>
    <w:rsid w:val="00803384"/>
    <w:rsid w:val="00804D89"/>
    <w:rsid w:val="0080797C"/>
    <w:rsid w:val="00812250"/>
    <w:rsid w:val="0081235D"/>
    <w:rsid w:val="00812572"/>
    <w:rsid w:val="00814B00"/>
    <w:rsid w:val="00816176"/>
    <w:rsid w:val="00816921"/>
    <w:rsid w:val="0081749A"/>
    <w:rsid w:val="00817559"/>
    <w:rsid w:val="008201EF"/>
    <w:rsid w:val="00820370"/>
    <w:rsid w:val="008207BE"/>
    <w:rsid w:val="00820EDD"/>
    <w:rsid w:val="00821177"/>
    <w:rsid w:val="00823113"/>
    <w:rsid w:val="008236B9"/>
    <w:rsid w:val="00825947"/>
    <w:rsid w:val="00826B8E"/>
    <w:rsid w:val="0083109C"/>
    <w:rsid w:val="00831BDE"/>
    <w:rsid w:val="00831DAF"/>
    <w:rsid w:val="00831E3A"/>
    <w:rsid w:val="00832A2E"/>
    <w:rsid w:val="00835C83"/>
    <w:rsid w:val="00836461"/>
    <w:rsid w:val="00837363"/>
    <w:rsid w:val="00837919"/>
    <w:rsid w:val="00842CB6"/>
    <w:rsid w:val="0084344A"/>
    <w:rsid w:val="00844B22"/>
    <w:rsid w:val="00845A7D"/>
    <w:rsid w:val="00847479"/>
    <w:rsid w:val="00847B0B"/>
    <w:rsid w:val="00850118"/>
    <w:rsid w:val="00850630"/>
    <w:rsid w:val="00852526"/>
    <w:rsid w:val="00853944"/>
    <w:rsid w:val="00853B45"/>
    <w:rsid w:val="00853E27"/>
    <w:rsid w:val="00853F38"/>
    <w:rsid w:val="008549E8"/>
    <w:rsid w:val="00854E89"/>
    <w:rsid w:val="00855120"/>
    <w:rsid w:val="008573CF"/>
    <w:rsid w:val="00860316"/>
    <w:rsid w:val="00860540"/>
    <w:rsid w:val="00860994"/>
    <w:rsid w:val="00860C2A"/>
    <w:rsid w:val="008628D3"/>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8025C"/>
    <w:rsid w:val="008818FD"/>
    <w:rsid w:val="00883136"/>
    <w:rsid w:val="008834E0"/>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098F"/>
    <w:rsid w:val="0089129E"/>
    <w:rsid w:val="00891540"/>
    <w:rsid w:val="00891931"/>
    <w:rsid w:val="008928AE"/>
    <w:rsid w:val="00892E20"/>
    <w:rsid w:val="00895B78"/>
    <w:rsid w:val="008960C7"/>
    <w:rsid w:val="0089690E"/>
    <w:rsid w:val="00896ED8"/>
    <w:rsid w:val="00897244"/>
    <w:rsid w:val="008A1420"/>
    <w:rsid w:val="008A2488"/>
    <w:rsid w:val="008A2B59"/>
    <w:rsid w:val="008A4642"/>
    <w:rsid w:val="008A466F"/>
    <w:rsid w:val="008A63A3"/>
    <w:rsid w:val="008A64A6"/>
    <w:rsid w:val="008A6CEF"/>
    <w:rsid w:val="008A7149"/>
    <w:rsid w:val="008A77AF"/>
    <w:rsid w:val="008A7878"/>
    <w:rsid w:val="008B043F"/>
    <w:rsid w:val="008B1AFC"/>
    <w:rsid w:val="008B1B1B"/>
    <w:rsid w:val="008B20A6"/>
    <w:rsid w:val="008B2B35"/>
    <w:rsid w:val="008B2D82"/>
    <w:rsid w:val="008B3EE6"/>
    <w:rsid w:val="008B4EA6"/>
    <w:rsid w:val="008B50F1"/>
    <w:rsid w:val="008B69B2"/>
    <w:rsid w:val="008B6C12"/>
    <w:rsid w:val="008B753A"/>
    <w:rsid w:val="008B7FA5"/>
    <w:rsid w:val="008C1070"/>
    <w:rsid w:val="008C18FB"/>
    <w:rsid w:val="008C2B0B"/>
    <w:rsid w:val="008C2EAD"/>
    <w:rsid w:val="008C6E24"/>
    <w:rsid w:val="008C721F"/>
    <w:rsid w:val="008D1E5A"/>
    <w:rsid w:val="008D45FF"/>
    <w:rsid w:val="008D4C7E"/>
    <w:rsid w:val="008D549E"/>
    <w:rsid w:val="008D5576"/>
    <w:rsid w:val="008D566D"/>
    <w:rsid w:val="008D7D85"/>
    <w:rsid w:val="008E0030"/>
    <w:rsid w:val="008E1206"/>
    <w:rsid w:val="008E16C3"/>
    <w:rsid w:val="008E249B"/>
    <w:rsid w:val="008E425A"/>
    <w:rsid w:val="008E471D"/>
    <w:rsid w:val="008E519B"/>
    <w:rsid w:val="008E585B"/>
    <w:rsid w:val="008E5D01"/>
    <w:rsid w:val="008E6136"/>
    <w:rsid w:val="008E6FDF"/>
    <w:rsid w:val="008F43D8"/>
    <w:rsid w:val="008F4BE8"/>
    <w:rsid w:val="008F517B"/>
    <w:rsid w:val="008F7322"/>
    <w:rsid w:val="00900AAD"/>
    <w:rsid w:val="00901590"/>
    <w:rsid w:val="00902133"/>
    <w:rsid w:val="009054C7"/>
    <w:rsid w:val="00910027"/>
    <w:rsid w:val="0091019A"/>
    <w:rsid w:val="009101B7"/>
    <w:rsid w:val="00910BA6"/>
    <w:rsid w:val="0091169F"/>
    <w:rsid w:val="009119B1"/>
    <w:rsid w:val="009129E4"/>
    <w:rsid w:val="00913334"/>
    <w:rsid w:val="009139A1"/>
    <w:rsid w:val="009157F5"/>
    <w:rsid w:val="009158AF"/>
    <w:rsid w:val="00915B96"/>
    <w:rsid w:val="00915D1A"/>
    <w:rsid w:val="00915F3B"/>
    <w:rsid w:val="00915FD4"/>
    <w:rsid w:val="009165AA"/>
    <w:rsid w:val="00916F24"/>
    <w:rsid w:val="009173DC"/>
    <w:rsid w:val="00920450"/>
    <w:rsid w:val="0092173C"/>
    <w:rsid w:val="00921D7D"/>
    <w:rsid w:val="00924225"/>
    <w:rsid w:val="00924AD6"/>
    <w:rsid w:val="009277CC"/>
    <w:rsid w:val="009314B9"/>
    <w:rsid w:val="00931850"/>
    <w:rsid w:val="0093340D"/>
    <w:rsid w:val="009338AF"/>
    <w:rsid w:val="0093415A"/>
    <w:rsid w:val="00936A41"/>
    <w:rsid w:val="00936F8C"/>
    <w:rsid w:val="0093772F"/>
    <w:rsid w:val="00937A5D"/>
    <w:rsid w:val="00937E02"/>
    <w:rsid w:val="00937E32"/>
    <w:rsid w:val="0094042D"/>
    <w:rsid w:val="00940793"/>
    <w:rsid w:val="00942845"/>
    <w:rsid w:val="00943C53"/>
    <w:rsid w:val="0094411D"/>
    <w:rsid w:val="0094520A"/>
    <w:rsid w:val="0094582B"/>
    <w:rsid w:val="009468CD"/>
    <w:rsid w:val="00947657"/>
    <w:rsid w:val="00950C06"/>
    <w:rsid w:val="00950C7E"/>
    <w:rsid w:val="00950F89"/>
    <w:rsid w:val="00950FE8"/>
    <w:rsid w:val="0095207A"/>
    <w:rsid w:val="009523E1"/>
    <w:rsid w:val="00954A74"/>
    <w:rsid w:val="00957AF3"/>
    <w:rsid w:val="00957D68"/>
    <w:rsid w:val="00964634"/>
    <w:rsid w:val="00964D28"/>
    <w:rsid w:val="00964E02"/>
    <w:rsid w:val="00966284"/>
    <w:rsid w:val="00966659"/>
    <w:rsid w:val="00966771"/>
    <w:rsid w:val="0096713F"/>
    <w:rsid w:val="00967511"/>
    <w:rsid w:val="00967B28"/>
    <w:rsid w:val="00967E09"/>
    <w:rsid w:val="00970C69"/>
    <w:rsid w:val="00972414"/>
    <w:rsid w:val="0097338C"/>
    <w:rsid w:val="00973964"/>
    <w:rsid w:val="009741CE"/>
    <w:rsid w:val="009743F2"/>
    <w:rsid w:val="00975093"/>
    <w:rsid w:val="00976B14"/>
    <w:rsid w:val="0097735F"/>
    <w:rsid w:val="009800D4"/>
    <w:rsid w:val="0098032A"/>
    <w:rsid w:val="00980BF2"/>
    <w:rsid w:val="009820EA"/>
    <w:rsid w:val="009831DE"/>
    <w:rsid w:val="009846E9"/>
    <w:rsid w:val="00985502"/>
    <w:rsid w:val="00985DC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435"/>
    <w:rsid w:val="009A3753"/>
    <w:rsid w:val="009A394D"/>
    <w:rsid w:val="009A3AA6"/>
    <w:rsid w:val="009A3B71"/>
    <w:rsid w:val="009A41E2"/>
    <w:rsid w:val="009A4915"/>
    <w:rsid w:val="009A523F"/>
    <w:rsid w:val="009A554F"/>
    <w:rsid w:val="009B1232"/>
    <w:rsid w:val="009B1563"/>
    <w:rsid w:val="009B1C93"/>
    <w:rsid w:val="009B2D70"/>
    <w:rsid w:val="009B42F8"/>
    <w:rsid w:val="009B46C5"/>
    <w:rsid w:val="009B5851"/>
    <w:rsid w:val="009B7803"/>
    <w:rsid w:val="009B7A9E"/>
    <w:rsid w:val="009C0908"/>
    <w:rsid w:val="009C25B7"/>
    <w:rsid w:val="009C29F3"/>
    <w:rsid w:val="009C3257"/>
    <w:rsid w:val="009C3D8F"/>
    <w:rsid w:val="009C455F"/>
    <w:rsid w:val="009C5DE0"/>
    <w:rsid w:val="009C6250"/>
    <w:rsid w:val="009C635F"/>
    <w:rsid w:val="009C64E6"/>
    <w:rsid w:val="009D0F29"/>
    <w:rsid w:val="009D2ABB"/>
    <w:rsid w:val="009D3F2B"/>
    <w:rsid w:val="009D40B5"/>
    <w:rsid w:val="009D685A"/>
    <w:rsid w:val="009D69F0"/>
    <w:rsid w:val="009D7647"/>
    <w:rsid w:val="009D7E3A"/>
    <w:rsid w:val="009E0ABD"/>
    <w:rsid w:val="009E1924"/>
    <w:rsid w:val="009E27E8"/>
    <w:rsid w:val="009E4C80"/>
    <w:rsid w:val="009E5041"/>
    <w:rsid w:val="009E5047"/>
    <w:rsid w:val="009E5710"/>
    <w:rsid w:val="009E5DE7"/>
    <w:rsid w:val="009E637D"/>
    <w:rsid w:val="009E64AE"/>
    <w:rsid w:val="009E6790"/>
    <w:rsid w:val="009E693F"/>
    <w:rsid w:val="009F2715"/>
    <w:rsid w:val="009F2722"/>
    <w:rsid w:val="009F277C"/>
    <w:rsid w:val="009F3BD4"/>
    <w:rsid w:val="009F3E4D"/>
    <w:rsid w:val="009F4DA3"/>
    <w:rsid w:val="009F6117"/>
    <w:rsid w:val="009F6ECC"/>
    <w:rsid w:val="009F747D"/>
    <w:rsid w:val="00A0079E"/>
    <w:rsid w:val="00A01598"/>
    <w:rsid w:val="00A01BDD"/>
    <w:rsid w:val="00A0211B"/>
    <w:rsid w:val="00A02E03"/>
    <w:rsid w:val="00A03A4A"/>
    <w:rsid w:val="00A0407F"/>
    <w:rsid w:val="00A0481B"/>
    <w:rsid w:val="00A05126"/>
    <w:rsid w:val="00A0522B"/>
    <w:rsid w:val="00A055B9"/>
    <w:rsid w:val="00A056DC"/>
    <w:rsid w:val="00A05FDD"/>
    <w:rsid w:val="00A065B2"/>
    <w:rsid w:val="00A06F85"/>
    <w:rsid w:val="00A07BF7"/>
    <w:rsid w:val="00A07F35"/>
    <w:rsid w:val="00A10013"/>
    <w:rsid w:val="00A10256"/>
    <w:rsid w:val="00A10325"/>
    <w:rsid w:val="00A10CFF"/>
    <w:rsid w:val="00A1111D"/>
    <w:rsid w:val="00A12FE2"/>
    <w:rsid w:val="00A13E92"/>
    <w:rsid w:val="00A158A3"/>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434A"/>
    <w:rsid w:val="00A443D5"/>
    <w:rsid w:val="00A4445B"/>
    <w:rsid w:val="00A4589C"/>
    <w:rsid w:val="00A47071"/>
    <w:rsid w:val="00A50C30"/>
    <w:rsid w:val="00A518A7"/>
    <w:rsid w:val="00A52854"/>
    <w:rsid w:val="00A5322B"/>
    <w:rsid w:val="00A549BF"/>
    <w:rsid w:val="00A54E3A"/>
    <w:rsid w:val="00A57589"/>
    <w:rsid w:val="00A62910"/>
    <w:rsid w:val="00A64459"/>
    <w:rsid w:val="00A64B9E"/>
    <w:rsid w:val="00A6528D"/>
    <w:rsid w:val="00A665B9"/>
    <w:rsid w:val="00A66E58"/>
    <w:rsid w:val="00A67C58"/>
    <w:rsid w:val="00A71650"/>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97C44"/>
    <w:rsid w:val="00AA202E"/>
    <w:rsid w:val="00AA3D99"/>
    <w:rsid w:val="00AA43B5"/>
    <w:rsid w:val="00AA4464"/>
    <w:rsid w:val="00AA5824"/>
    <w:rsid w:val="00AA5D62"/>
    <w:rsid w:val="00AA671B"/>
    <w:rsid w:val="00AA705D"/>
    <w:rsid w:val="00AA7456"/>
    <w:rsid w:val="00AA7B68"/>
    <w:rsid w:val="00AB0D6A"/>
    <w:rsid w:val="00AB0DBF"/>
    <w:rsid w:val="00AB1432"/>
    <w:rsid w:val="00AB1D47"/>
    <w:rsid w:val="00AB2201"/>
    <w:rsid w:val="00AB2325"/>
    <w:rsid w:val="00AB235D"/>
    <w:rsid w:val="00AB3CBB"/>
    <w:rsid w:val="00AB47B8"/>
    <w:rsid w:val="00AB5CEF"/>
    <w:rsid w:val="00AB6D11"/>
    <w:rsid w:val="00AB6FC7"/>
    <w:rsid w:val="00AC129E"/>
    <w:rsid w:val="00AC1EFF"/>
    <w:rsid w:val="00AC3BF6"/>
    <w:rsid w:val="00AC53FE"/>
    <w:rsid w:val="00AC6A89"/>
    <w:rsid w:val="00AD0568"/>
    <w:rsid w:val="00AD0755"/>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4A35"/>
    <w:rsid w:val="00AE5107"/>
    <w:rsid w:val="00AE5ADE"/>
    <w:rsid w:val="00AE6AAC"/>
    <w:rsid w:val="00AE6BB6"/>
    <w:rsid w:val="00AF07FF"/>
    <w:rsid w:val="00AF2ADA"/>
    <w:rsid w:val="00AF2FE1"/>
    <w:rsid w:val="00AF4B53"/>
    <w:rsid w:val="00AF573B"/>
    <w:rsid w:val="00AF7467"/>
    <w:rsid w:val="00AF7BA7"/>
    <w:rsid w:val="00B02814"/>
    <w:rsid w:val="00B036F9"/>
    <w:rsid w:val="00B0401C"/>
    <w:rsid w:val="00B042D8"/>
    <w:rsid w:val="00B04962"/>
    <w:rsid w:val="00B05D5A"/>
    <w:rsid w:val="00B06755"/>
    <w:rsid w:val="00B070B8"/>
    <w:rsid w:val="00B0719B"/>
    <w:rsid w:val="00B0770A"/>
    <w:rsid w:val="00B11A06"/>
    <w:rsid w:val="00B11F1B"/>
    <w:rsid w:val="00B124F9"/>
    <w:rsid w:val="00B13F2F"/>
    <w:rsid w:val="00B14288"/>
    <w:rsid w:val="00B1671C"/>
    <w:rsid w:val="00B17EE2"/>
    <w:rsid w:val="00B21600"/>
    <w:rsid w:val="00B21C01"/>
    <w:rsid w:val="00B22BE4"/>
    <w:rsid w:val="00B239E3"/>
    <w:rsid w:val="00B24901"/>
    <w:rsid w:val="00B2596F"/>
    <w:rsid w:val="00B25BE6"/>
    <w:rsid w:val="00B34922"/>
    <w:rsid w:val="00B35A19"/>
    <w:rsid w:val="00B35E27"/>
    <w:rsid w:val="00B369B2"/>
    <w:rsid w:val="00B36DD8"/>
    <w:rsid w:val="00B37614"/>
    <w:rsid w:val="00B3768C"/>
    <w:rsid w:val="00B37F5C"/>
    <w:rsid w:val="00B41464"/>
    <w:rsid w:val="00B41594"/>
    <w:rsid w:val="00B421E2"/>
    <w:rsid w:val="00B42343"/>
    <w:rsid w:val="00B43CCB"/>
    <w:rsid w:val="00B462A3"/>
    <w:rsid w:val="00B46BCF"/>
    <w:rsid w:val="00B46C79"/>
    <w:rsid w:val="00B46D33"/>
    <w:rsid w:val="00B477E6"/>
    <w:rsid w:val="00B47809"/>
    <w:rsid w:val="00B47FCD"/>
    <w:rsid w:val="00B5002B"/>
    <w:rsid w:val="00B50ABD"/>
    <w:rsid w:val="00B50FCA"/>
    <w:rsid w:val="00B51DCF"/>
    <w:rsid w:val="00B5315C"/>
    <w:rsid w:val="00B54779"/>
    <w:rsid w:val="00B5573A"/>
    <w:rsid w:val="00B55D01"/>
    <w:rsid w:val="00B56804"/>
    <w:rsid w:val="00B56C3A"/>
    <w:rsid w:val="00B56CF0"/>
    <w:rsid w:val="00B57876"/>
    <w:rsid w:val="00B61224"/>
    <w:rsid w:val="00B613FE"/>
    <w:rsid w:val="00B616FD"/>
    <w:rsid w:val="00B6606D"/>
    <w:rsid w:val="00B6653B"/>
    <w:rsid w:val="00B66DE9"/>
    <w:rsid w:val="00B67157"/>
    <w:rsid w:val="00B67267"/>
    <w:rsid w:val="00B677A3"/>
    <w:rsid w:val="00B706A6"/>
    <w:rsid w:val="00B70AC9"/>
    <w:rsid w:val="00B70B4A"/>
    <w:rsid w:val="00B70DF7"/>
    <w:rsid w:val="00B7140C"/>
    <w:rsid w:val="00B71AAA"/>
    <w:rsid w:val="00B71F84"/>
    <w:rsid w:val="00B728A8"/>
    <w:rsid w:val="00B731E1"/>
    <w:rsid w:val="00B73FED"/>
    <w:rsid w:val="00B743DA"/>
    <w:rsid w:val="00B7592D"/>
    <w:rsid w:val="00B75C9B"/>
    <w:rsid w:val="00B77040"/>
    <w:rsid w:val="00B77306"/>
    <w:rsid w:val="00B7771A"/>
    <w:rsid w:val="00B77CFC"/>
    <w:rsid w:val="00B80545"/>
    <w:rsid w:val="00B8097A"/>
    <w:rsid w:val="00B814B6"/>
    <w:rsid w:val="00B82563"/>
    <w:rsid w:val="00B84E35"/>
    <w:rsid w:val="00B85B6C"/>
    <w:rsid w:val="00B86CC5"/>
    <w:rsid w:val="00B874B5"/>
    <w:rsid w:val="00B87A1A"/>
    <w:rsid w:val="00B90656"/>
    <w:rsid w:val="00B90917"/>
    <w:rsid w:val="00B92F95"/>
    <w:rsid w:val="00B96FCF"/>
    <w:rsid w:val="00B979A5"/>
    <w:rsid w:val="00BA2617"/>
    <w:rsid w:val="00BA2796"/>
    <w:rsid w:val="00BA2B84"/>
    <w:rsid w:val="00BA306D"/>
    <w:rsid w:val="00BA3EC9"/>
    <w:rsid w:val="00BA4492"/>
    <w:rsid w:val="00BA5440"/>
    <w:rsid w:val="00BA5751"/>
    <w:rsid w:val="00BA7165"/>
    <w:rsid w:val="00BA7173"/>
    <w:rsid w:val="00BA75A8"/>
    <w:rsid w:val="00BB039D"/>
    <w:rsid w:val="00BB0A47"/>
    <w:rsid w:val="00BB11A8"/>
    <w:rsid w:val="00BB2260"/>
    <w:rsid w:val="00BB4F6D"/>
    <w:rsid w:val="00BB6667"/>
    <w:rsid w:val="00BB6990"/>
    <w:rsid w:val="00BB6AF8"/>
    <w:rsid w:val="00BC1BD3"/>
    <w:rsid w:val="00BC336C"/>
    <w:rsid w:val="00BC3760"/>
    <w:rsid w:val="00BC51C1"/>
    <w:rsid w:val="00BC582A"/>
    <w:rsid w:val="00BC6C47"/>
    <w:rsid w:val="00BC6F81"/>
    <w:rsid w:val="00BD3267"/>
    <w:rsid w:val="00BD3BF1"/>
    <w:rsid w:val="00BD3DD9"/>
    <w:rsid w:val="00BD47F0"/>
    <w:rsid w:val="00BD4C73"/>
    <w:rsid w:val="00BD4F46"/>
    <w:rsid w:val="00BD5426"/>
    <w:rsid w:val="00BD7FED"/>
    <w:rsid w:val="00BE0273"/>
    <w:rsid w:val="00BE12D3"/>
    <w:rsid w:val="00BE1458"/>
    <w:rsid w:val="00BE1648"/>
    <w:rsid w:val="00BE1A15"/>
    <w:rsid w:val="00BE40BC"/>
    <w:rsid w:val="00BE596A"/>
    <w:rsid w:val="00BE5A7B"/>
    <w:rsid w:val="00BE5B9D"/>
    <w:rsid w:val="00BE714A"/>
    <w:rsid w:val="00BE7411"/>
    <w:rsid w:val="00BE79E8"/>
    <w:rsid w:val="00BE7FD0"/>
    <w:rsid w:val="00BF03AD"/>
    <w:rsid w:val="00BF10FC"/>
    <w:rsid w:val="00BF1460"/>
    <w:rsid w:val="00BF2458"/>
    <w:rsid w:val="00BF2944"/>
    <w:rsid w:val="00BF2AE7"/>
    <w:rsid w:val="00BF3873"/>
    <w:rsid w:val="00BF3A2E"/>
    <w:rsid w:val="00BF5FA5"/>
    <w:rsid w:val="00BF621D"/>
    <w:rsid w:val="00BF6279"/>
    <w:rsid w:val="00BF70A0"/>
    <w:rsid w:val="00C0104C"/>
    <w:rsid w:val="00C02916"/>
    <w:rsid w:val="00C03F33"/>
    <w:rsid w:val="00C0428B"/>
    <w:rsid w:val="00C05B1B"/>
    <w:rsid w:val="00C06B0F"/>
    <w:rsid w:val="00C07212"/>
    <w:rsid w:val="00C072BF"/>
    <w:rsid w:val="00C0799F"/>
    <w:rsid w:val="00C07DAA"/>
    <w:rsid w:val="00C11AF6"/>
    <w:rsid w:val="00C13E74"/>
    <w:rsid w:val="00C13FFF"/>
    <w:rsid w:val="00C145D0"/>
    <w:rsid w:val="00C145F5"/>
    <w:rsid w:val="00C14615"/>
    <w:rsid w:val="00C146F3"/>
    <w:rsid w:val="00C1584C"/>
    <w:rsid w:val="00C15B5C"/>
    <w:rsid w:val="00C20AB7"/>
    <w:rsid w:val="00C20B56"/>
    <w:rsid w:val="00C231D1"/>
    <w:rsid w:val="00C235B2"/>
    <w:rsid w:val="00C23D6A"/>
    <w:rsid w:val="00C24792"/>
    <w:rsid w:val="00C250F3"/>
    <w:rsid w:val="00C27661"/>
    <w:rsid w:val="00C3137B"/>
    <w:rsid w:val="00C317D4"/>
    <w:rsid w:val="00C32C97"/>
    <w:rsid w:val="00C342E4"/>
    <w:rsid w:val="00C34466"/>
    <w:rsid w:val="00C3477F"/>
    <w:rsid w:val="00C35538"/>
    <w:rsid w:val="00C4021F"/>
    <w:rsid w:val="00C40931"/>
    <w:rsid w:val="00C41151"/>
    <w:rsid w:val="00C426D1"/>
    <w:rsid w:val="00C43E6F"/>
    <w:rsid w:val="00C43EDF"/>
    <w:rsid w:val="00C44855"/>
    <w:rsid w:val="00C44CE2"/>
    <w:rsid w:val="00C44E94"/>
    <w:rsid w:val="00C450ED"/>
    <w:rsid w:val="00C45424"/>
    <w:rsid w:val="00C455EC"/>
    <w:rsid w:val="00C45D6B"/>
    <w:rsid w:val="00C4725C"/>
    <w:rsid w:val="00C4781F"/>
    <w:rsid w:val="00C50141"/>
    <w:rsid w:val="00C50962"/>
    <w:rsid w:val="00C5172F"/>
    <w:rsid w:val="00C52537"/>
    <w:rsid w:val="00C53489"/>
    <w:rsid w:val="00C54128"/>
    <w:rsid w:val="00C54CD3"/>
    <w:rsid w:val="00C555EB"/>
    <w:rsid w:val="00C57631"/>
    <w:rsid w:val="00C57EF7"/>
    <w:rsid w:val="00C607A5"/>
    <w:rsid w:val="00C60CD7"/>
    <w:rsid w:val="00C61251"/>
    <w:rsid w:val="00C63D38"/>
    <w:rsid w:val="00C6445F"/>
    <w:rsid w:val="00C66B84"/>
    <w:rsid w:val="00C67128"/>
    <w:rsid w:val="00C6767D"/>
    <w:rsid w:val="00C677A7"/>
    <w:rsid w:val="00C67D59"/>
    <w:rsid w:val="00C67E5B"/>
    <w:rsid w:val="00C7084F"/>
    <w:rsid w:val="00C70983"/>
    <w:rsid w:val="00C713BC"/>
    <w:rsid w:val="00C7150F"/>
    <w:rsid w:val="00C71CBC"/>
    <w:rsid w:val="00C736D0"/>
    <w:rsid w:val="00C73792"/>
    <w:rsid w:val="00C755E6"/>
    <w:rsid w:val="00C7634A"/>
    <w:rsid w:val="00C76A2F"/>
    <w:rsid w:val="00C77461"/>
    <w:rsid w:val="00C77FD8"/>
    <w:rsid w:val="00C81970"/>
    <w:rsid w:val="00C82683"/>
    <w:rsid w:val="00C8342C"/>
    <w:rsid w:val="00C83BF1"/>
    <w:rsid w:val="00C9086E"/>
    <w:rsid w:val="00C91A5C"/>
    <w:rsid w:val="00C91C31"/>
    <w:rsid w:val="00C91CE8"/>
    <w:rsid w:val="00C9261D"/>
    <w:rsid w:val="00C92B76"/>
    <w:rsid w:val="00C96738"/>
    <w:rsid w:val="00C969D3"/>
    <w:rsid w:val="00C96FE7"/>
    <w:rsid w:val="00C973E6"/>
    <w:rsid w:val="00CA0F24"/>
    <w:rsid w:val="00CA170E"/>
    <w:rsid w:val="00CA2738"/>
    <w:rsid w:val="00CA3175"/>
    <w:rsid w:val="00CA36CD"/>
    <w:rsid w:val="00CA509B"/>
    <w:rsid w:val="00CA5132"/>
    <w:rsid w:val="00CA6EA6"/>
    <w:rsid w:val="00CA7F85"/>
    <w:rsid w:val="00CB0B40"/>
    <w:rsid w:val="00CB258A"/>
    <w:rsid w:val="00CB3476"/>
    <w:rsid w:val="00CB3F97"/>
    <w:rsid w:val="00CB5A2F"/>
    <w:rsid w:val="00CB5DC3"/>
    <w:rsid w:val="00CB66A0"/>
    <w:rsid w:val="00CC0B16"/>
    <w:rsid w:val="00CC2A90"/>
    <w:rsid w:val="00CC3139"/>
    <w:rsid w:val="00CC47D0"/>
    <w:rsid w:val="00CC5500"/>
    <w:rsid w:val="00CC5F4F"/>
    <w:rsid w:val="00CC6594"/>
    <w:rsid w:val="00CD0238"/>
    <w:rsid w:val="00CD06F2"/>
    <w:rsid w:val="00CD09E4"/>
    <w:rsid w:val="00CD16A5"/>
    <w:rsid w:val="00CD313A"/>
    <w:rsid w:val="00CD75D6"/>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8A3"/>
    <w:rsid w:val="00D109FD"/>
    <w:rsid w:val="00D1268B"/>
    <w:rsid w:val="00D134A7"/>
    <w:rsid w:val="00D13DFC"/>
    <w:rsid w:val="00D14044"/>
    <w:rsid w:val="00D14BAB"/>
    <w:rsid w:val="00D154A5"/>
    <w:rsid w:val="00D16B55"/>
    <w:rsid w:val="00D2261B"/>
    <w:rsid w:val="00D22EF4"/>
    <w:rsid w:val="00D23036"/>
    <w:rsid w:val="00D23A22"/>
    <w:rsid w:val="00D242B5"/>
    <w:rsid w:val="00D25F7A"/>
    <w:rsid w:val="00D2632E"/>
    <w:rsid w:val="00D26ECC"/>
    <w:rsid w:val="00D272C3"/>
    <w:rsid w:val="00D278A1"/>
    <w:rsid w:val="00D27C1C"/>
    <w:rsid w:val="00D27CE7"/>
    <w:rsid w:val="00D30348"/>
    <w:rsid w:val="00D307B1"/>
    <w:rsid w:val="00D30A4F"/>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51CB"/>
    <w:rsid w:val="00D4687D"/>
    <w:rsid w:val="00D46D47"/>
    <w:rsid w:val="00D5017F"/>
    <w:rsid w:val="00D523C3"/>
    <w:rsid w:val="00D537F7"/>
    <w:rsid w:val="00D53966"/>
    <w:rsid w:val="00D54904"/>
    <w:rsid w:val="00D54B28"/>
    <w:rsid w:val="00D62D29"/>
    <w:rsid w:val="00D65C0D"/>
    <w:rsid w:val="00D66979"/>
    <w:rsid w:val="00D671E6"/>
    <w:rsid w:val="00D70192"/>
    <w:rsid w:val="00D73A0B"/>
    <w:rsid w:val="00D75583"/>
    <w:rsid w:val="00D75B4C"/>
    <w:rsid w:val="00D760CF"/>
    <w:rsid w:val="00D76A7D"/>
    <w:rsid w:val="00D76BF1"/>
    <w:rsid w:val="00D80AB1"/>
    <w:rsid w:val="00D81333"/>
    <w:rsid w:val="00D81A40"/>
    <w:rsid w:val="00D81A79"/>
    <w:rsid w:val="00D85297"/>
    <w:rsid w:val="00D85AE0"/>
    <w:rsid w:val="00D86ED2"/>
    <w:rsid w:val="00D9088B"/>
    <w:rsid w:val="00D9215C"/>
    <w:rsid w:val="00D923BF"/>
    <w:rsid w:val="00D929DB"/>
    <w:rsid w:val="00D936D4"/>
    <w:rsid w:val="00D941D5"/>
    <w:rsid w:val="00D94F4A"/>
    <w:rsid w:val="00D95A79"/>
    <w:rsid w:val="00D95CC2"/>
    <w:rsid w:val="00DA05D6"/>
    <w:rsid w:val="00DA2255"/>
    <w:rsid w:val="00DA5BA2"/>
    <w:rsid w:val="00DA5ED1"/>
    <w:rsid w:val="00DA7E92"/>
    <w:rsid w:val="00DB0FBA"/>
    <w:rsid w:val="00DB2480"/>
    <w:rsid w:val="00DB2C5D"/>
    <w:rsid w:val="00DB3905"/>
    <w:rsid w:val="00DB4107"/>
    <w:rsid w:val="00DB49ED"/>
    <w:rsid w:val="00DB4BD8"/>
    <w:rsid w:val="00DB4EB6"/>
    <w:rsid w:val="00DB5CEB"/>
    <w:rsid w:val="00DB6D50"/>
    <w:rsid w:val="00DB72D7"/>
    <w:rsid w:val="00DB73DA"/>
    <w:rsid w:val="00DB7ECA"/>
    <w:rsid w:val="00DC0120"/>
    <w:rsid w:val="00DC1E3B"/>
    <w:rsid w:val="00DC1F6C"/>
    <w:rsid w:val="00DC365B"/>
    <w:rsid w:val="00DC4ADF"/>
    <w:rsid w:val="00DC4DC7"/>
    <w:rsid w:val="00DC57ED"/>
    <w:rsid w:val="00DC5B0F"/>
    <w:rsid w:val="00DC6154"/>
    <w:rsid w:val="00DC668D"/>
    <w:rsid w:val="00DD097D"/>
    <w:rsid w:val="00DD0A3E"/>
    <w:rsid w:val="00DD0B8C"/>
    <w:rsid w:val="00DD1D0B"/>
    <w:rsid w:val="00DD303D"/>
    <w:rsid w:val="00DD30BC"/>
    <w:rsid w:val="00DD3177"/>
    <w:rsid w:val="00DD37E9"/>
    <w:rsid w:val="00DD5CFC"/>
    <w:rsid w:val="00DD671A"/>
    <w:rsid w:val="00DD6D3F"/>
    <w:rsid w:val="00DD7EEB"/>
    <w:rsid w:val="00DE12B8"/>
    <w:rsid w:val="00DE1AEE"/>
    <w:rsid w:val="00DE1D21"/>
    <w:rsid w:val="00DE1F68"/>
    <w:rsid w:val="00DE4394"/>
    <w:rsid w:val="00DE574C"/>
    <w:rsid w:val="00DE7F9F"/>
    <w:rsid w:val="00DF0095"/>
    <w:rsid w:val="00DF0289"/>
    <w:rsid w:val="00DF0A47"/>
    <w:rsid w:val="00DF0D04"/>
    <w:rsid w:val="00DF1841"/>
    <w:rsid w:val="00DF2639"/>
    <w:rsid w:val="00DF2F74"/>
    <w:rsid w:val="00DF3673"/>
    <w:rsid w:val="00DF36AC"/>
    <w:rsid w:val="00DF456C"/>
    <w:rsid w:val="00DF5BA5"/>
    <w:rsid w:val="00DF5CA7"/>
    <w:rsid w:val="00DF662C"/>
    <w:rsid w:val="00DF715B"/>
    <w:rsid w:val="00DF75F2"/>
    <w:rsid w:val="00DF7752"/>
    <w:rsid w:val="00DF78FD"/>
    <w:rsid w:val="00E02270"/>
    <w:rsid w:val="00E0344A"/>
    <w:rsid w:val="00E06667"/>
    <w:rsid w:val="00E06909"/>
    <w:rsid w:val="00E0773C"/>
    <w:rsid w:val="00E078AB"/>
    <w:rsid w:val="00E10A69"/>
    <w:rsid w:val="00E1160D"/>
    <w:rsid w:val="00E11FD0"/>
    <w:rsid w:val="00E12264"/>
    <w:rsid w:val="00E12DA1"/>
    <w:rsid w:val="00E13C2A"/>
    <w:rsid w:val="00E14C04"/>
    <w:rsid w:val="00E168D5"/>
    <w:rsid w:val="00E17FB3"/>
    <w:rsid w:val="00E2040D"/>
    <w:rsid w:val="00E209EA"/>
    <w:rsid w:val="00E20AA1"/>
    <w:rsid w:val="00E21EF4"/>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2EA9"/>
    <w:rsid w:val="00E33065"/>
    <w:rsid w:val="00E3343E"/>
    <w:rsid w:val="00E33CE3"/>
    <w:rsid w:val="00E33D35"/>
    <w:rsid w:val="00E34CC8"/>
    <w:rsid w:val="00E3560B"/>
    <w:rsid w:val="00E3560E"/>
    <w:rsid w:val="00E35819"/>
    <w:rsid w:val="00E363F7"/>
    <w:rsid w:val="00E36500"/>
    <w:rsid w:val="00E371E8"/>
    <w:rsid w:val="00E374D0"/>
    <w:rsid w:val="00E4054F"/>
    <w:rsid w:val="00E4071C"/>
    <w:rsid w:val="00E419AC"/>
    <w:rsid w:val="00E4270A"/>
    <w:rsid w:val="00E436CA"/>
    <w:rsid w:val="00E44830"/>
    <w:rsid w:val="00E44AA0"/>
    <w:rsid w:val="00E458B6"/>
    <w:rsid w:val="00E45F5E"/>
    <w:rsid w:val="00E47897"/>
    <w:rsid w:val="00E50AD6"/>
    <w:rsid w:val="00E513CD"/>
    <w:rsid w:val="00E518C7"/>
    <w:rsid w:val="00E5276E"/>
    <w:rsid w:val="00E5386E"/>
    <w:rsid w:val="00E53D1B"/>
    <w:rsid w:val="00E54261"/>
    <w:rsid w:val="00E54958"/>
    <w:rsid w:val="00E551D5"/>
    <w:rsid w:val="00E5567A"/>
    <w:rsid w:val="00E56293"/>
    <w:rsid w:val="00E60098"/>
    <w:rsid w:val="00E61A94"/>
    <w:rsid w:val="00E621CC"/>
    <w:rsid w:val="00E6326F"/>
    <w:rsid w:val="00E6343E"/>
    <w:rsid w:val="00E63E09"/>
    <w:rsid w:val="00E64012"/>
    <w:rsid w:val="00E66B64"/>
    <w:rsid w:val="00E671EB"/>
    <w:rsid w:val="00E67A2E"/>
    <w:rsid w:val="00E73497"/>
    <w:rsid w:val="00E7491B"/>
    <w:rsid w:val="00E74EA6"/>
    <w:rsid w:val="00E75D06"/>
    <w:rsid w:val="00E773A5"/>
    <w:rsid w:val="00E804B7"/>
    <w:rsid w:val="00E81E26"/>
    <w:rsid w:val="00E825C5"/>
    <w:rsid w:val="00E84443"/>
    <w:rsid w:val="00E848EB"/>
    <w:rsid w:val="00E84F76"/>
    <w:rsid w:val="00E85A92"/>
    <w:rsid w:val="00E863D6"/>
    <w:rsid w:val="00E86DBB"/>
    <w:rsid w:val="00E87EC2"/>
    <w:rsid w:val="00E9073E"/>
    <w:rsid w:val="00E922A6"/>
    <w:rsid w:val="00E93046"/>
    <w:rsid w:val="00E93D0F"/>
    <w:rsid w:val="00E95046"/>
    <w:rsid w:val="00E95B18"/>
    <w:rsid w:val="00E960EA"/>
    <w:rsid w:val="00EA0935"/>
    <w:rsid w:val="00EA0BFA"/>
    <w:rsid w:val="00EA0E96"/>
    <w:rsid w:val="00EA12AA"/>
    <w:rsid w:val="00EA22EC"/>
    <w:rsid w:val="00EA267D"/>
    <w:rsid w:val="00EA3786"/>
    <w:rsid w:val="00EA4D80"/>
    <w:rsid w:val="00EA5154"/>
    <w:rsid w:val="00EA583B"/>
    <w:rsid w:val="00EA658A"/>
    <w:rsid w:val="00EA6ED9"/>
    <w:rsid w:val="00EB2675"/>
    <w:rsid w:val="00EB2C99"/>
    <w:rsid w:val="00EB375B"/>
    <w:rsid w:val="00EB455D"/>
    <w:rsid w:val="00EB4D10"/>
    <w:rsid w:val="00EB53BE"/>
    <w:rsid w:val="00EB59E9"/>
    <w:rsid w:val="00EB621B"/>
    <w:rsid w:val="00EB655E"/>
    <w:rsid w:val="00EC00F9"/>
    <w:rsid w:val="00EC05CC"/>
    <w:rsid w:val="00EC14CF"/>
    <w:rsid w:val="00EC18B6"/>
    <w:rsid w:val="00EC3006"/>
    <w:rsid w:val="00EC3733"/>
    <w:rsid w:val="00EC4EA4"/>
    <w:rsid w:val="00EC54C6"/>
    <w:rsid w:val="00EC6262"/>
    <w:rsid w:val="00EC732D"/>
    <w:rsid w:val="00ED052B"/>
    <w:rsid w:val="00ED1B0D"/>
    <w:rsid w:val="00ED31E2"/>
    <w:rsid w:val="00ED3A6B"/>
    <w:rsid w:val="00ED49FB"/>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29A3"/>
    <w:rsid w:val="00EF510E"/>
    <w:rsid w:val="00EF5231"/>
    <w:rsid w:val="00EF525B"/>
    <w:rsid w:val="00EF551E"/>
    <w:rsid w:val="00EF5BC6"/>
    <w:rsid w:val="00EF6CBE"/>
    <w:rsid w:val="00EF6D9E"/>
    <w:rsid w:val="00F0018A"/>
    <w:rsid w:val="00F016B3"/>
    <w:rsid w:val="00F02EDF"/>
    <w:rsid w:val="00F036D1"/>
    <w:rsid w:val="00F03DD5"/>
    <w:rsid w:val="00F049F5"/>
    <w:rsid w:val="00F050D2"/>
    <w:rsid w:val="00F05331"/>
    <w:rsid w:val="00F058AF"/>
    <w:rsid w:val="00F078A1"/>
    <w:rsid w:val="00F11A0B"/>
    <w:rsid w:val="00F150DE"/>
    <w:rsid w:val="00F16589"/>
    <w:rsid w:val="00F17DF5"/>
    <w:rsid w:val="00F17E08"/>
    <w:rsid w:val="00F21D8C"/>
    <w:rsid w:val="00F21FD5"/>
    <w:rsid w:val="00F225EF"/>
    <w:rsid w:val="00F2263E"/>
    <w:rsid w:val="00F24206"/>
    <w:rsid w:val="00F273EB"/>
    <w:rsid w:val="00F305C4"/>
    <w:rsid w:val="00F352FB"/>
    <w:rsid w:val="00F3599C"/>
    <w:rsid w:val="00F36313"/>
    <w:rsid w:val="00F41E64"/>
    <w:rsid w:val="00F421E3"/>
    <w:rsid w:val="00F42DCF"/>
    <w:rsid w:val="00F42FB8"/>
    <w:rsid w:val="00F433F7"/>
    <w:rsid w:val="00F4352A"/>
    <w:rsid w:val="00F43C4A"/>
    <w:rsid w:val="00F44451"/>
    <w:rsid w:val="00F46CA2"/>
    <w:rsid w:val="00F5099F"/>
    <w:rsid w:val="00F50EEA"/>
    <w:rsid w:val="00F53D9E"/>
    <w:rsid w:val="00F54010"/>
    <w:rsid w:val="00F5579E"/>
    <w:rsid w:val="00F55AE5"/>
    <w:rsid w:val="00F56212"/>
    <w:rsid w:val="00F563C5"/>
    <w:rsid w:val="00F57074"/>
    <w:rsid w:val="00F57874"/>
    <w:rsid w:val="00F6150B"/>
    <w:rsid w:val="00F6194D"/>
    <w:rsid w:val="00F61D0C"/>
    <w:rsid w:val="00F61DB6"/>
    <w:rsid w:val="00F62312"/>
    <w:rsid w:val="00F6448E"/>
    <w:rsid w:val="00F66E38"/>
    <w:rsid w:val="00F702F8"/>
    <w:rsid w:val="00F70F36"/>
    <w:rsid w:val="00F712C3"/>
    <w:rsid w:val="00F71A19"/>
    <w:rsid w:val="00F750CA"/>
    <w:rsid w:val="00F75B63"/>
    <w:rsid w:val="00F765EC"/>
    <w:rsid w:val="00F77957"/>
    <w:rsid w:val="00F8109A"/>
    <w:rsid w:val="00F820C3"/>
    <w:rsid w:val="00F82A9F"/>
    <w:rsid w:val="00F82CF5"/>
    <w:rsid w:val="00F82E50"/>
    <w:rsid w:val="00F82E8C"/>
    <w:rsid w:val="00F83269"/>
    <w:rsid w:val="00F866F3"/>
    <w:rsid w:val="00F86898"/>
    <w:rsid w:val="00F872EC"/>
    <w:rsid w:val="00F90C96"/>
    <w:rsid w:val="00F91284"/>
    <w:rsid w:val="00F94D03"/>
    <w:rsid w:val="00F94F0A"/>
    <w:rsid w:val="00F95380"/>
    <w:rsid w:val="00F9561F"/>
    <w:rsid w:val="00F97C2F"/>
    <w:rsid w:val="00FA0AE8"/>
    <w:rsid w:val="00FA0E9C"/>
    <w:rsid w:val="00FA14CB"/>
    <w:rsid w:val="00FA4535"/>
    <w:rsid w:val="00FA455D"/>
    <w:rsid w:val="00FA57E6"/>
    <w:rsid w:val="00FA5AC9"/>
    <w:rsid w:val="00FA6689"/>
    <w:rsid w:val="00FA6DCA"/>
    <w:rsid w:val="00FB0F05"/>
    <w:rsid w:val="00FB1E46"/>
    <w:rsid w:val="00FB3661"/>
    <w:rsid w:val="00FB5D2D"/>
    <w:rsid w:val="00FB5D41"/>
    <w:rsid w:val="00FB5E25"/>
    <w:rsid w:val="00FB6863"/>
    <w:rsid w:val="00FB6941"/>
    <w:rsid w:val="00FB6EE4"/>
    <w:rsid w:val="00FC166C"/>
    <w:rsid w:val="00FC190A"/>
    <w:rsid w:val="00FC2690"/>
    <w:rsid w:val="00FC3201"/>
    <w:rsid w:val="00FC36AD"/>
    <w:rsid w:val="00FC3AEE"/>
    <w:rsid w:val="00FC4244"/>
    <w:rsid w:val="00FC4A34"/>
    <w:rsid w:val="00FC5055"/>
    <w:rsid w:val="00FC579E"/>
    <w:rsid w:val="00FC67D2"/>
    <w:rsid w:val="00FD01D2"/>
    <w:rsid w:val="00FD1130"/>
    <w:rsid w:val="00FD119A"/>
    <w:rsid w:val="00FD2A8F"/>
    <w:rsid w:val="00FD2B23"/>
    <w:rsid w:val="00FD469B"/>
    <w:rsid w:val="00FD4B11"/>
    <w:rsid w:val="00FD601D"/>
    <w:rsid w:val="00FD68F4"/>
    <w:rsid w:val="00FE00B8"/>
    <w:rsid w:val="00FE16F0"/>
    <w:rsid w:val="00FE2287"/>
    <w:rsid w:val="00FE279F"/>
    <w:rsid w:val="00FE360A"/>
    <w:rsid w:val="00FE54BA"/>
    <w:rsid w:val="00FE6C37"/>
    <w:rsid w:val="00FF0264"/>
    <w:rsid w:val="00FF1168"/>
    <w:rsid w:val="00FF2DD6"/>
    <w:rsid w:val="00FF368D"/>
    <w:rsid w:val="00FF40A3"/>
    <w:rsid w:val="00FF592C"/>
    <w:rsid w:val="00FF6B30"/>
    <w:rsid w:val="00FF6BBE"/>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列表段落11"/>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9"/>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11">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rsid w:val="002C182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 w:id="869341049">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1965767041">
          <w:marLeft w:val="260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237326264">
          <w:marLeft w:val="404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1697388">
      <w:bodyDiv w:val="1"/>
      <w:marLeft w:val="0"/>
      <w:marRight w:val="0"/>
      <w:marTop w:val="0"/>
      <w:marBottom w:val="0"/>
      <w:divBdr>
        <w:top w:val="none" w:sz="0" w:space="0" w:color="auto"/>
        <w:left w:val="none" w:sz="0" w:space="0" w:color="auto"/>
        <w:bottom w:val="none" w:sz="0" w:space="0" w:color="auto"/>
        <w:right w:val="none" w:sz="0" w:space="0" w:color="auto"/>
      </w:divBdr>
      <w:divsChild>
        <w:div w:id="492381454">
          <w:marLeft w:val="332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599946647">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699356606">
      <w:bodyDiv w:val="1"/>
      <w:marLeft w:val="0"/>
      <w:marRight w:val="0"/>
      <w:marTop w:val="0"/>
      <w:marBottom w:val="0"/>
      <w:divBdr>
        <w:top w:val="none" w:sz="0" w:space="0" w:color="auto"/>
        <w:left w:val="none" w:sz="0" w:space="0" w:color="auto"/>
        <w:bottom w:val="none" w:sz="0" w:space="0" w:color="auto"/>
        <w:right w:val="none" w:sz="0" w:space="0" w:color="auto"/>
      </w:divBdr>
      <w:divsChild>
        <w:div w:id="428618780">
          <w:marLeft w:val="2606"/>
          <w:marRight w:val="0"/>
          <w:marTop w:val="0"/>
          <w:marBottom w:val="0"/>
          <w:divBdr>
            <w:top w:val="none" w:sz="0" w:space="0" w:color="auto"/>
            <w:left w:val="none" w:sz="0" w:space="0" w:color="auto"/>
            <w:bottom w:val="none" w:sz="0" w:space="0" w:color="auto"/>
            <w:right w:val="none" w:sz="0" w:space="0" w:color="auto"/>
          </w:divBdr>
        </w:div>
      </w:divsChild>
    </w:div>
    <w:div w:id="706640145">
      <w:bodyDiv w:val="1"/>
      <w:marLeft w:val="0"/>
      <w:marRight w:val="0"/>
      <w:marTop w:val="0"/>
      <w:marBottom w:val="0"/>
      <w:divBdr>
        <w:top w:val="none" w:sz="0" w:space="0" w:color="auto"/>
        <w:left w:val="none" w:sz="0" w:space="0" w:color="auto"/>
        <w:bottom w:val="none" w:sz="0" w:space="0" w:color="auto"/>
        <w:right w:val="none" w:sz="0" w:space="0" w:color="auto"/>
      </w:divBdr>
      <w:divsChild>
        <w:div w:id="2116249952">
          <w:marLeft w:val="0"/>
          <w:marRight w:val="0"/>
          <w:marTop w:val="0"/>
          <w:marBottom w:val="0"/>
          <w:divBdr>
            <w:top w:val="none" w:sz="0" w:space="0" w:color="auto"/>
            <w:left w:val="none" w:sz="0" w:space="0" w:color="auto"/>
            <w:bottom w:val="none" w:sz="0" w:space="0" w:color="auto"/>
            <w:right w:val="none" w:sz="0" w:space="0" w:color="auto"/>
          </w:divBdr>
          <w:divsChild>
            <w:div w:id="1284655572">
              <w:marLeft w:val="0"/>
              <w:marRight w:val="0"/>
              <w:marTop w:val="0"/>
              <w:marBottom w:val="0"/>
              <w:divBdr>
                <w:top w:val="none" w:sz="0" w:space="0" w:color="auto"/>
                <w:left w:val="none" w:sz="0" w:space="0" w:color="auto"/>
                <w:bottom w:val="none" w:sz="0" w:space="0" w:color="auto"/>
                <w:right w:val="none" w:sz="0" w:space="0" w:color="auto"/>
              </w:divBdr>
            </w:div>
            <w:div w:id="1808085744">
              <w:marLeft w:val="0"/>
              <w:marRight w:val="0"/>
              <w:marTop w:val="0"/>
              <w:marBottom w:val="0"/>
              <w:divBdr>
                <w:top w:val="none" w:sz="0" w:space="0" w:color="auto"/>
                <w:left w:val="none" w:sz="0" w:space="0" w:color="auto"/>
                <w:bottom w:val="none" w:sz="0" w:space="0" w:color="auto"/>
                <w:right w:val="none" w:sz="0" w:space="0" w:color="auto"/>
              </w:divBdr>
            </w:div>
            <w:div w:id="847136130">
              <w:marLeft w:val="0"/>
              <w:marRight w:val="0"/>
              <w:marTop w:val="0"/>
              <w:marBottom w:val="0"/>
              <w:divBdr>
                <w:top w:val="none" w:sz="0" w:space="0" w:color="auto"/>
                <w:left w:val="none" w:sz="0" w:space="0" w:color="auto"/>
                <w:bottom w:val="none" w:sz="0" w:space="0" w:color="auto"/>
                <w:right w:val="none" w:sz="0" w:space="0" w:color="auto"/>
              </w:divBdr>
            </w:div>
            <w:div w:id="39558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872813924">
          <w:marLeft w:val="260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 w:id="262423905">
          <w:marLeft w:val="404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561984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244077709">
          <w:marLeft w:val="2606"/>
          <w:marRight w:val="0"/>
          <w:marTop w:val="80"/>
          <w:marBottom w:val="60"/>
          <w:divBdr>
            <w:top w:val="none" w:sz="0" w:space="0" w:color="auto"/>
            <w:left w:val="none" w:sz="0" w:space="0" w:color="auto"/>
            <w:bottom w:val="none" w:sz="0" w:space="0" w:color="auto"/>
            <w:right w:val="none" w:sz="0" w:space="0" w:color="auto"/>
          </w:divBdr>
        </w:div>
        <w:div w:id="62266053">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995454780">
      <w:bodyDiv w:val="1"/>
      <w:marLeft w:val="0"/>
      <w:marRight w:val="0"/>
      <w:marTop w:val="0"/>
      <w:marBottom w:val="0"/>
      <w:divBdr>
        <w:top w:val="none" w:sz="0" w:space="0" w:color="auto"/>
        <w:left w:val="none" w:sz="0" w:space="0" w:color="auto"/>
        <w:bottom w:val="none" w:sz="0" w:space="0" w:color="auto"/>
        <w:right w:val="none" w:sz="0" w:space="0" w:color="auto"/>
      </w:divBdr>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09794102">
      <w:bodyDiv w:val="1"/>
      <w:marLeft w:val="0"/>
      <w:marRight w:val="0"/>
      <w:marTop w:val="0"/>
      <w:marBottom w:val="0"/>
      <w:divBdr>
        <w:top w:val="none" w:sz="0" w:space="0" w:color="auto"/>
        <w:left w:val="none" w:sz="0" w:space="0" w:color="auto"/>
        <w:bottom w:val="none" w:sz="0" w:space="0" w:color="auto"/>
        <w:right w:val="none" w:sz="0" w:space="0" w:color="auto"/>
      </w:divBdr>
      <w:divsChild>
        <w:div w:id="1690108886">
          <w:marLeft w:val="2606"/>
          <w:marRight w:val="0"/>
          <w:marTop w:val="0"/>
          <w:marBottom w:val="0"/>
          <w:divBdr>
            <w:top w:val="none" w:sz="0" w:space="0" w:color="auto"/>
            <w:left w:val="none" w:sz="0" w:space="0" w:color="auto"/>
            <w:bottom w:val="none" w:sz="0" w:space="0" w:color="auto"/>
            <w:right w:val="none" w:sz="0" w:space="0" w:color="auto"/>
          </w:divBdr>
        </w:div>
      </w:divsChild>
    </w:div>
    <w:div w:id="1015034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34035439">
      <w:bodyDiv w:val="1"/>
      <w:marLeft w:val="0"/>
      <w:marRight w:val="0"/>
      <w:marTop w:val="0"/>
      <w:marBottom w:val="0"/>
      <w:divBdr>
        <w:top w:val="none" w:sz="0" w:space="0" w:color="auto"/>
        <w:left w:val="none" w:sz="0" w:space="0" w:color="auto"/>
        <w:bottom w:val="none" w:sz="0" w:space="0" w:color="auto"/>
        <w:right w:val="none" w:sz="0" w:space="0" w:color="auto"/>
      </w:divBdr>
      <w:divsChild>
        <w:div w:id="1944607465">
          <w:marLeft w:val="332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519">
          <w:marLeft w:val="116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417020070">
          <w:marLeft w:val="260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1697972536">
          <w:marLeft w:val="1166"/>
          <w:marRight w:val="0"/>
          <w:marTop w:val="0"/>
          <w:marBottom w:val="0"/>
          <w:divBdr>
            <w:top w:val="none" w:sz="0" w:space="0" w:color="auto"/>
            <w:left w:val="none" w:sz="0" w:space="0" w:color="auto"/>
            <w:bottom w:val="none" w:sz="0" w:space="0" w:color="auto"/>
            <w:right w:val="none" w:sz="0" w:space="0" w:color="auto"/>
          </w:divBdr>
        </w:div>
        <w:div w:id="558903006">
          <w:marLeft w:val="188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3492835">
      <w:bodyDiv w:val="1"/>
      <w:marLeft w:val="0"/>
      <w:marRight w:val="0"/>
      <w:marTop w:val="0"/>
      <w:marBottom w:val="0"/>
      <w:divBdr>
        <w:top w:val="none" w:sz="0" w:space="0" w:color="auto"/>
        <w:left w:val="none" w:sz="0" w:space="0" w:color="auto"/>
        <w:bottom w:val="none" w:sz="0" w:space="0" w:color="auto"/>
        <w:right w:val="none" w:sz="0" w:space="0" w:color="auto"/>
      </w:divBdr>
      <w:divsChild>
        <w:div w:id="1835486132">
          <w:marLeft w:val="2606"/>
          <w:marRight w:val="0"/>
          <w:marTop w:val="0"/>
          <w:marBottom w:val="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1700929288">
          <w:marLeft w:val="1166"/>
          <w:marRight w:val="0"/>
          <w:marTop w:val="0"/>
          <w:marBottom w:val="0"/>
          <w:divBdr>
            <w:top w:val="none" w:sz="0" w:space="0" w:color="auto"/>
            <w:left w:val="none" w:sz="0" w:space="0" w:color="auto"/>
            <w:bottom w:val="none" w:sz="0" w:space="0" w:color="auto"/>
            <w:right w:val="none" w:sz="0" w:space="0" w:color="auto"/>
          </w:divBdr>
        </w:div>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3301468">
      <w:bodyDiv w:val="1"/>
      <w:marLeft w:val="0"/>
      <w:marRight w:val="0"/>
      <w:marTop w:val="0"/>
      <w:marBottom w:val="0"/>
      <w:divBdr>
        <w:top w:val="none" w:sz="0" w:space="0" w:color="auto"/>
        <w:left w:val="none" w:sz="0" w:space="0" w:color="auto"/>
        <w:bottom w:val="none" w:sz="0" w:space="0" w:color="auto"/>
        <w:right w:val="none" w:sz="0" w:space="0" w:color="auto"/>
      </w:divBdr>
      <w:divsChild>
        <w:div w:id="833644930">
          <w:marLeft w:val="2606"/>
          <w:marRight w:val="0"/>
          <w:marTop w:val="0"/>
          <w:marBottom w:val="0"/>
          <w:divBdr>
            <w:top w:val="none" w:sz="0" w:space="0" w:color="auto"/>
            <w:left w:val="none" w:sz="0" w:space="0" w:color="auto"/>
            <w:bottom w:val="none" w:sz="0" w:space="0" w:color="auto"/>
            <w:right w:val="none" w:sz="0" w:space="0" w:color="auto"/>
          </w:divBdr>
        </w:div>
        <w:div w:id="1793746021">
          <w:marLeft w:val="2606"/>
          <w:marRight w:val="0"/>
          <w:marTop w:val="0"/>
          <w:marBottom w:val="0"/>
          <w:divBdr>
            <w:top w:val="none" w:sz="0" w:space="0" w:color="auto"/>
            <w:left w:val="none" w:sz="0" w:space="0" w:color="auto"/>
            <w:bottom w:val="none" w:sz="0" w:space="0" w:color="auto"/>
            <w:right w:val="none" w:sz="0" w:space="0" w:color="auto"/>
          </w:divBdr>
        </w:div>
        <w:div w:id="738331183">
          <w:marLeft w:val="2606"/>
          <w:marRight w:val="0"/>
          <w:marTop w:val="0"/>
          <w:marBottom w:val="0"/>
          <w:divBdr>
            <w:top w:val="none" w:sz="0" w:space="0" w:color="auto"/>
            <w:left w:val="none" w:sz="0" w:space="0" w:color="auto"/>
            <w:bottom w:val="none" w:sz="0" w:space="0" w:color="auto"/>
            <w:right w:val="none" w:sz="0" w:space="0" w:color="auto"/>
          </w:divBdr>
        </w:div>
        <w:div w:id="114375829">
          <w:marLeft w:val="2606"/>
          <w:marRight w:val="0"/>
          <w:marTop w:val="0"/>
          <w:marBottom w:val="0"/>
          <w:divBdr>
            <w:top w:val="none" w:sz="0" w:space="0" w:color="auto"/>
            <w:left w:val="none" w:sz="0" w:space="0" w:color="auto"/>
            <w:bottom w:val="none" w:sz="0" w:space="0" w:color="auto"/>
            <w:right w:val="none" w:sz="0" w:space="0" w:color="auto"/>
          </w:divBdr>
        </w:div>
      </w:divsChild>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2876500">
      <w:bodyDiv w:val="1"/>
      <w:marLeft w:val="0"/>
      <w:marRight w:val="0"/>
      <w:marTop w:val="0"/>
      <w:marBottom w:val="0"/>
      <w:divBdr>
        <w:top w:val="none" w:sz="0" w:space="0" w:color="auto"/>
        <w:left w:val="none" w:sz="0" w:space="0" w:color="auto"/>
        <w:bottom w:val="none" w:sz="0" w:space="0" w:color="auto"/>
        <w:right w:val="none" w:sz="0" w:space="0" w:color="auto"/>
      </w:divBdr>
      <w:divsChild>
        <w:div w:id="248924554">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28038282">
      <w:bodyDiv w:val="1"/>
      <w:marLeft w:val="0"/>
      <w:marRight w:val="0"/>
      <w:marTop w:val="0"/>
      <w:marBottom w:val="0"/>
      <w:divBdr>
        <w:top w:val="none" w:sz="0" w:space="0" w:color="auto"/>
        <w:left w:val="none" w:sz="0" w:space="0" w:color="auto"/>
        <w:bottom w:val="none" w:sz="0" w:space="0" w:color="auto"/>
        <w:right w:val="none" w:sz="0" w:space="0" w:color="auto"/>
      </w:divBdr>
      <w:divsChild>
        <w:div w:id="135489058">
          <w:marLeft w:val="1886"/>
          <w:marRight w:val="0"/>
          <w:marTop w:val="0"/>
          <w:marBottom w:val="0"/>
          <w:divBdr>
            <w:top w:val="none" w:sz="0" w:space="0" w:color="auto"/>
            <w:left w:val="none" w:sz="0" w:space="0" w:color="auto"/>
            <w:bottom w:val="none" w:sz="0" w:space="0" w:color="auto"/>
            <w:right w:val="none" w:sz="0" w:space="0" w:color="auto"/>
          </w:divBdr>
        </w:div>
      </w:divsChild>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75682116">
      <w:bodyDiv w:val="1"/>
      <w:marLeft w:val="0"/>
      <w:marRight w:val="0"/>
      <w:marTop w:val="0"/>
      <w:marBottom w:val="0"/>
      <w:divBdr>
        <w:top w:val="none" w:sz="0" w:space="0" w:color="auto"/>
        <w:left w:val="none" w:sz="0" w:space="0" w:color="auto"/>
        <w:bottom w:val="none" w:sz="0" w:space="0" w:color="auto"/>
        <w:right w:val="none" w:sz="0" w:space="0" w:color="auto"/>
      </w:divBdr>
      <w:divsChild>
        <w:div w:id="741173337">
          <w:marLeft w:val="1886"/>
          <w:marRight w:val="0"/>
          <w:marTop w:val="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929432462">
          <w:marLeft w:val="1886"/>
          <w:marRight w:val="0"/>
          <w:marTop w:val="80"/>
          <w:marBottom w:val="0"/>
          <w:divBdr>
            <w:top w:val="none" w:sz="0" w:space="0" w:color="auto"/>
            <w:left w:val="none" w:sz="0" w:space="0" w:color="auto"/>
            <w:bottom w:val="none" w:sz="0" w:space="0" w:color="auto"/>
            <w:right w:val="none" w:sz="0" w:space="0" w:color="auto"/>
          </w:divBdr>
        </w:div>
        <w:div w:id="214853569">
          <w:marLeft w:val="2606"/>
          <w:marRight w:val="0"/>
          <w:marTop w:val="80"/>
          <w:marBottom w:val="6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50087606">
      <w:bodyDiv w:val="1"/>
      <w:marLeft w:val="0"/>
      <w:marRight w:val="0"/>
      <w:marTop w:val="0"/>
      <w:marBottom w:val="0"/>
      <w:divBdr>
        <w:top w:val="none" w:sz="0" w:space="0" w:color="auto"/>
        <w:left w:val="none" w:sz="0" w:space="0" w:color="auto"/>
        <w:bottom w:val="none" w:sz="0" w:space="0" w:color="auto"/>
        <w:right w:val="none" w:sz="0" w:space="0" w:color="auto"/>
      </w:divBdr>
      <w:divsChild>
        <w:div w:id="297271378">
          <w:marLeft w:val="332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21076546">
          <w:marLeft w:val="4046"/>
          <w:marRight w:val="0"/>
          <w:marTop w:val="0"/>
          <w:marBottom w:val="0"/>
          <w:divBdr>
            <w:top w:val="none" w:sz="0" w:space="0" w:color="auto"/>
            <w:left w:val="none" w:sz="0" w:space="0" w:color="auto"/>
            <w:bottom w:val="none" w:sz="0" w:space="0" w:color="auto"/>
            <w:right w:val="none" w:sz="0" w:space="0" w:color="auto"/>
          </w:divBdr>
        </w:div>
        <w:div w:id="1100025743">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100606106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 w:id="55208209">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059234260">
          <w:marLeft w:val="4766"/>
          <w:marRight w:val="0"/>
          <w:marTop w:val="0"/>
          <w:marBottom w:val="0"/>
          <w:divBdr>
            <w:top w:val="none" w:sz="0" w:space="0" w:color="auto"/>
            <w:left w:val="none" w:sz="0" w:space="0" w:color="auto"/>
            <w:bottom w:val="none" w:sz="0" w:space="0" w:color="auto"/>
            <w:right w:val="none" w:sz="0" w:space="0" w:color="auto"/>
          </w:divBdr>
        </w:div>
        <w:div w:id="293798918">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24081895">
      <w:bodyDiv w:val="1"/>
      <w:marLeft w:val="0"/>
      <w:marRight w:val="0"/>
      <w:marTop w:val="0"/>
      <w:marBottom w:val="0"/>
      <w:divBdr>
        <w:top w:val="none" w:sz="0" w:space="0" w:color="auto"/>
        <w:left w:val="none" w:sz="0" w:space="0" w:color="auto"/>
        <w:bottom w:val="none" w:sz="0" w:space="0" w:color="auto"/>
        <w:right w:val="none" w:sz="0" w:space="0" w:color="auto"/>
      </w:divBdr>
      <w:divsChild>
        <w:div w:id="1318804669">
          <w:marLeft w:val="260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6743345">
      <w:bodyDiv w:val="1"/>
      <w:marLeft w:val="0"/>
      <w:marRight w:val="0"/>
      <w:marTop w:val="0"/>
      <w:marBottom w:val="0"/>
      <w:divBdr>
        <w:top w:val="none" w:sz="0" w:space="0" w:color="auto"/>
        <w:left w:val="none" w:sz="0" w:space="0" w:color="auto"/>
        <w:bottom w:val="none" w:sz="0" w:space="0" w:color="auto"/>
        <w:right w:val="none" w:sz="0" w:space="0" w:color="auto"/>
      </w:divBdr>
      <w:divsChild>
        <w:div w:id="972825999">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3721428">
          <w:marLeft w:val="4046"/>
          <w:marRight w:val="0"/>
          <w:marTop w:val="0"/>
          <w:marBottom w:val="0"/>
          <w:divBdr>
            <w:top w:val="none" w:sz="0" w:space="0" w:color="auto"/>
            <w:left w:val="none" w:sz="0" w:space="0" w:color="auto"/>
            <w:bottom w:val="none" w:sz="0" w:space="0" w:color="auto"/>
            <w:right w:val="none" w:sz="0" w:space="0" w:color="auto"/>
          </w:divBdr>
        </w:div>
        <w:div w:id="178467429">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1006053077">
          <w:marLeft w:val="3326"/>
          <w:marRight w:val="0"/>
          <w:marTop w:val="0"/>
          <w:marBottom w:val="0"/>
          <w:divBdr>
            <w:top w:val="none" w:sz="0" w:space="0" w:color="auto"/>
            <w:left w:val="none" w:sz="0" w:space="0" w:color="auto"/>
            <w:bottom w:val="none" w:sz="0" w:space="0" w:color="auto"/>
            <w:right w:val="none" w:sz="0" w:space="0" w:color="auto"/>
          </w:divBdr>
        </w:div>
        <w:div w:id="32331739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795366241">
          <w:marLeft w:val="188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2212</Words>
  <Characters>12612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6</cp:revision>
  <dcterms:created xsi:type="dcterms:W3CDTF">2025-05-09T19:02:00Z</dcterms:created>
  <dcterms:modified xsi:type="dcterms:W3CDTF">2025-05-09T22:48:00Z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